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E534" w14:textId="6ECAADA3" w:rsidR="00183AB4" w:rsidRDefault="00183AB4" w:rsidP="721254B7">
      <w:pPr>
        <w:jc w:val="both"/>
        <w:rPr>
          <w:rFonts w:asciiTheme="minorHAnsi" w:eastAsiaTheme="minorEastAsia" w:hAnsiTheme="minorHAnsi"/>
          <w:i/>
          <w:iCs/>
        </w:rPr>
      </w:pPr>
      <w:r>
        <w:rPr>
          <w:rFonts w:asciiTheme="minorHAnsi" w:eastAsiaTheme="minorEastAsia" w:hAnsiTheme="minorHAnsi"/>
          <w:i/>
          <w:iCs/>
        </w:rPr>
        <w:t>Stand: 12.06.2021</w:t>
      </w:r>
    </w:p>
    <w:p w14:paraId="70743A6D" w14:textId="77777777" w:rsidR="00183AB4" w:rsidRDefault="00183AB4" w:rsidP="721254B7">
      <w:pPr>
        <w:jc w:val="both"/>
        <w:rPr>
          <w:rFonts w:asciiTheme="minorHAnsi" w:eastAsiaTheme="minorEastAsia" w:hAnsiTheme="minorHAnsi"/>
          <w:i/>
          <w:iCs/>
        </w:rPr>
      </w:pPr>
    </w:p>
    <w:p w14:paraId="14FC673C" w14:textId="0829EC38" w:rsidR="00183AB4" w:rsidRPr="00183AB4" w:rsidRDefault="0035304D" w:rsidP="721254B7">
      <w:pPr>
        <w:jc w:val="both"/>
        <w:rPr>
          <w:rFonts w:asciiTheme="minorHAnsi" w:eastAsiaTheme="minorEastAsia" w:hAnsiTheme="minorHAnsi"/>
          <w:i/>
          <w:iCs/>
        </w:rPr>
      </w:pPr>
      <w:r w:rsidRPr="00183AB4">
        <w:rPr>
          <w:rFonts w:asciiTheme="minorHAnsi" w:eastAsiaTheme="minorEastAsia" w:hAnsiTheme="minorHAnsi"/>
          <w:i/>
          <w:iCs/>
        </w:rPr>
        <w:t xml:space="preserve">Dieses Muster Hygienekonzept soll Anregungen und Hinweise geben, die ggf. zu beachten sind, um Sommerfreizeiten </w:t>
      </w:r>
      <w:r w:rsidR="413ADD2A" w:rsidRPr="00183AB4">
        <w:rPr>
          <w:rFonts w:asciiTheme="minorHAnsi" w:eastAsiaTheme="minorEastAsia" w:hAnsiTheme="minorHAnsi"/>
          <w:i/>
          <w:iCs/>
        </w:rPr>
        <w:t>i</w:t>
      </w:r>
      <w:r w:rsidRPr="00183AB4">
        <w:rPr>
          <w:rFonts w:asciiTheme="minorHAnsi" w:eastAsiaTheme="minorEastAsia" w:hAnsiTheme="minorHAnsi"/>
          <w:i/>
          <w:iCs/>
        </w:rPr>
        <w:t>nfektionssicher zu gestalten. Es geht an vielen Stellen über das aktuell vorgeschrieben Maß der Regelungen hinaus</w:t>
      </w:r>
      <w:r w:rsidR="00183AB4" w:rsidRPr="00183AB4">
        <w:rPr>
          <w:rFonts w:asciiTheme="minorHAnsi" w:eastAsiaTheme="minorEastAsia" w:hAnsiTheme="minorHAnsi"/>
          <w:i/>
          <w:iCs/>
        </w:rPr>
        <w:t xml:space="preserve"> und ist nicht verbindlich!</w:t>
      </w:r>
    </w:p>
    <w:p w14:paraId="7BB27470" w14:textId="77777777" w:rsidR="00183AB4" w:rsidRPr="00183AB4" w:rsidRDefault="00183AB4" w:rsidP="721254B7">
      <w:pPr>
        <w:jc w:val="both"/>
        <w:rPr>
          <w:rFonts w:asciiTheme="minorHAnsi" w:eastAsiaTheme="minorEastAsia" w:hAnsiTheme="minorHAnsi"/>
          <w:i/>
          <w:iCs/>
        </w:rPr>
      </w:pPr>
    </w:p>
    <w:p w14:paraId="26885727" w14:textId="78B2DC08" w:rsidR="00E329C7" w:rsidRPr="00183AB4" w:rsidRDefault="00183AB4" w:rsidP="721254B7">
      <w:pPr>
        <w:jc w:val="both"/>
        <w:rPr>
          <w:rFonts w:asciiTheme="minorHAnsi" w:eastAsiaTheme="minorEastAsia" w:hAnsiTheme="minorHAnsi"/>
          <w:i/>
          <w:iCs/>
        </w:rPr>
      </w:pPr>
      <w:r w:rsidRPr="00183AB4">
        <w:rPr>
          <w:rFonts w:asciiTheme="minorHAnsi" w:eastAsiaTheme="minorEastAsia" w:hAnsiTheme="minorHAnsi"/>
          <w:i/>
          <w:iCs/>
        </w:rPr>
        <w:t>Die verbindlichen Regelungen</w:t>
      </w:r>
      <w:r w:rsidR="0035304D" w:rsidRPr="00183AB4">
        <w:rPr>
          <w:rFonts w:asciiTheme="minorHAnsi" w:eastAsiaTheme="minorEastAsia" w:hAnsiTheme="minorHAnsi"/>
          <w:i/>
          <w:iCs/>
        </w:rPr>
        <w:t xml:space="preserve"> (siehe </w:t>
      </w:r>
      <w:proofErr w:type="spellStart"/>
      <w:r w:rsidR="0035304D" w:rsidRPr="00183AB4">
        <w:rPr>
          <w:rFonts w:asciiTheme="minorHAnsi" w:eastAsiaTheme="minorEastAsia" w:hAnsiTheme="minorHAnsi"/>
          <w:i/>
          <w:iCs/>
        </w:rPr>
        <w:t>CoronaSchVo</w:t>
      </w:r>
      <w:proofErr w:type="spellEnd"/>
      <w:r w:rsidR="0035304D" w:rsidRPr="00183AB4">
        <w:rPr>
          <w:rFonts w:asciiTheme="minorHAnsi" w:eastAsiaTheme="minorEastAsia" w:hAnsiTheme="minorHAnsi"/>
          <w:i/>
          <w:iCs/>
        </w:rPr>
        <w:t xml:space="preserve"> §12 und die Zusammenfassung der aktuell geltenden Regelungen in Bezug auf Kinder- und </w:t>
      </w:r>
      <w:r w:rsidR="5FB94339" w:rsidRPr="00183AB4">
        <w:rPr>
          <w:rFonts w:asciiTheme="minorHAnsi" w:eastAsiaTheme="minorEastAsia" w:hAnsiTheme="minorHAnsi"/>
          <w:i/>
          <w:iCs/>
        </w:rPr>
        <w:t>J</w:t>
      </w:r>
      <w:r w:rsidR="0035304D" w:rsidRPr="00183AB4">
        <w:rPr>
          <w:rFonts w:asciiTheme="minorHAnsi" w:eastAsiaTheme="minorEastAsia" w:hAnsiTheme="minorHAnsi"/>
          <w:i/>
          <w:iCs/>
        </w:rPr>
        <w:t xml:space="preserve">ugendferienreisen) </w:t>
      </w:r>
      <w:r w:rsidRPr="00183AB4">
        <w:rPr>
          <w:rFonts w:asciiTheme="minorHAnsi" w:eastAsiaTheme="minorEastAsia" w:hAnsiTheme="minorHAnsi"/>
          <w:i/>
          <w:iCs/>
        </w:rPr>
        <w:t>haben immer Vorrang und sind</w:t>
      </w:r>
      <w:r w:rsidR="0035304D" w:rsidRPr="00183AB4">
        <w:rPr>
          <w:rFonts w:asciiTheme="minorHAnsi" w:eastAsiaTheme="minorEastAsia" w:hAnsiTheme="minorHAnsi"/>
          <w:i/>
          <w:iCs/>
        </w:rPr>
        <w:t xml:space="preserve"> unbedingt zu beachten</w:t>
      </w:r>
      <w:r w:rsidRPr="00183AB4">
        <w:rPr>
          <w:rFonts w:asciiTheme="minorHAnsi" w:eastAsiaTheme="minorEastAsia" w:hAnsiTheme="minorHAnsi"/>
          <w:i/>
          <w:iCs/>
        </w:rPr>
        <w:t>!</w:t>
      </w:r>
    </w:p>
    <w:p w14:paraId="57843554" w14:textId="77777777" w:rsidR="00F221FA" w:rsidRDefault="00F221FA" w:rsidP="721254B7">
      <w:pPr>
        <w:jc w:val="both"/>
        <w:rPr>
          <w:rFonts w:asciiTheme="minorHAnsi" w:eastAsiaTheme="minorEastAsia" w:hAnsiTheme="minorHAnsi"/>
        </w:rPr>
      </w:pPr>
    </w:p>
    <w:p w14:paraId="05FEC045" w14:textId="77777777" w:rsidR="00F221FA" w:rsidRDefault="00090201" w:rsidP="721254B7">
      <w:pPr>
        <w:pStyle w:val="berschrift1"/>
        <w:rPr>
          <w:rFonts w:asciiTheme="minorHAnsi" w:eastAsiaTheme="minorEastAsia" w:hAnsiTheme="minorHAnsi"/>
        </w:rPr>
      </w:pPr>
      <w:bookmarkStart w:id="0" w:name="_Toc68261975"/>
      <w:r w:rsidRPr="721254B7">
        <w:rPr>
          <w:rFonts w:asciiTheme="minorHAnsi" w:eastAsiaTheme="minorEastAsia" w:hAnsiTheme="minorHAnsi"/>
        </w:rPr>
        <w:t>Vorabüberlegungen zum Coronavirus</w:t>
      </w:r>
      <w:bookmarkEnd w:id="0"/>
    </w:p>
    <w:p w14:paraId="1922C7FF" w14:textId="77777777" w:rsidR="006E1A79" w:rsidRPr="006E1A79" w:rsidRDefault="006E1A79" w:rsidP="721254B7">
      <w:pPr>
        <w:jc w:val="both"/>
        <w:rPr>
          <w:rFonts w:asciiTheme="minorHAnsi" w:eastAsiaTheme="minorEastAsia" w:hAnsiTheme="minorHAnsi"/>
        </w:rPr>
      </w:pPr>
    </w:p>
    <w:p w14:paraId="665F4C90" w14:textId="77777777" w:rsidR="00783DDC" w:rsidRPr="00D82237" w:rsidRDefault="00783DDC" w:rsidP="721254B7">
      <w:pPr>
        <w:pStyle w:val="berschrift2"/>
        <w:rPr>
          <w:rFonts w:asciiTheme="minorHAnsi" w:eastAsiaTheme="minorEastAsia" w:hAnsiTheme="minorHAnsi"/>
        </w:rPr>
      </w:pPr>
      <w:bookmarkStart w:id="1" w:name="_Toc68261977"/>
      <w:r w:rsidRPr="721254B7">
        <w:rPr>
          <w:rFonts w:asciiTheme="minorHAnsi" w:eastAsiaTheme="minorEastAsia" w:hAnsiTheme="minorHAnsi"/>
        </w:rPr>
        <w:t>Grundsätzlich</w:t>
      </w:r>
      <w:r w:rsidR="00E329C7" w:rsidRPr="721254B7">
        <w:rPr>
          <w:rFonts w:asciiTheme="minorHAnsi" w:eastAsiaTheme="minorEastAsia" w:hAnsiTheme="minorHAnsi"/>
        </w:rPr>
        <w:t xml:space="preserve"> zu beachtende Hygienestandards</w:t>
      </w:r>
      <w:bookmarkEnd w:id="1"/>
      <w:r w:rsidRPr="721254B7">
        <w:rPr>
          <w:rFonts w:asciiTheme="minorHAnsi" w:eastAsiaTheme="minorEastAsia" w:hAnsiTheme="minorHAnsi"/>
        </w:rPr>
        <w:t xml:space="preserve"> </w:t>
      </w:r>
    </w:p>
    <w:p w14:paraId="710922BA" w14:textId="77777777" w:rsidR="00554820" w:rsidRDefault="2873020A" w:rsidP="721254B7">
      <w:pPr>
        <w:pStyle w:val="Listenabsatz"/>
        <w:numPr>
          <w:ilvl w:val="0"/>
          <w:numId w:val="3"/>
        </w:numPr>
        <w:jc w:val="both"/>
        <w:rPr>
          <w:rFonts w:asciiTheme="minorHAnsi" w:eastAsiaTheme="minorEastAsia" w:hAnsiTheme="minorHAnsi"/>
        </w:rPr>
      </w:pPr>
      <w:r w:rsidRPr="721254B7">
        <w:rPr>
          <w:rFonts w:asciiTheme="minorHAnsi" w:eastAsiaTheme="minorEastAsia" w:hAnsiTheme="minorHAnsi"/>
        </w:rPr>
        <w:t>Handhygiene</w:t>
      </w:r>
      <w:r w:rsidR="00554820" w:rsidRPr="721254B7">
        <w:rPr>
          <w:rFonts w:asciiTheme="minorHAnsi" w:eastAsiaTheme="minorEastAsia" w:hAnsiTheme="minorHAnsi"/>
        </w:rPr>
        <w:t xml:space="preserve">: regelmäßiges </w:t>
      </w:r>
      <w:r w:rsidR="0D996DB0" w:rsidRPr="721254B7">
        <w:rPr>
          <w:rFonts w:asciiTheme="minorHAnsi" w:eastAsiaTheme="minorEastAsia" w:hAnsiTheme="minorHAnsi"/>
        </w:rPr>
        <w:t>Waschen und Desinfizieren</w:t>
      </w:r>
      <w:r w:rsidR="00554820" w:rsidRPr="721254B7">
        <w:rPr>
          <w:rFonts w:asciiTheme="minorHAnsi" w:eastAsiaTheme="minorEastAsia" w:hAnsiTheme="minorHAnsi"/>
        </w:rPr>
        <w:t xml:space="preserve"> </w:t>
      </w:r>
    </w:p>
    <w:p w14:paraId="0686216D" w14:textId="77777777" w:rsidR="00554820" w:rsidRDefault="00554820" w:rsidP="721254B7">
      <w:pPr>
        <w:pStyle w:val="Listenabsatz"/>
        <w:numPr>
          <w:ilvl w:val="0"/>
          <w:numId w:val="3"/>
        </w:numPr>
        <w:jc w:val="both"/>
        <w:rPr>
          <w:rFonts w:asciiTheme="minorHAnsi" w:eastAsiaTheme="minorEastAsia" w:hAnsiTheme="minorHAnsi"/>
        </w:rPr>
      </w:pPr>
      <w:r w:rsidRPr="721254B7">
        <w:rPr>
          <w:rFonts w:asciiTheme="minorHAnsi" w:eastAsiaTheme="minorEastAsia" w:hAnsiTheme="minorHAnsi"/>
        </w:rPr>
        <w:t>Husten- und Niesetikette</w:t>
      </w:r>
    </w:p>
    <w:p w14:paraId="073A689D" w14:textId="1A9D29C5" w:rsidR="00554820" w:rsidRDefault="00554820" w:rsidP="721254B7">
      <w:pPr>
        <w:pStyle w:val="Listenabsatz"/>
        <w:numPr>
          <w:ilvl w:val="0"/>
          <w:numId w:val="3"/>
        </w:numPr>
        <w:jc w:val="both"/>
        <w:rPr>
          <w:rFonts w:asciiTheme="minorHAnsi" w:eastAsiaTheme="minorEastAsia" w:hAnsiTheme="minorHAnsi"/>
        </w:rPr>
      </w:pPr>
      <w:r w:rsidRPr="721254B7">
        <w:rPr>
          <w:rFonts w:asciiTheme="minorHAnsi" w:eastAsiaTheme="minorEastAsia" w:hAnsiTheme="minorHAnsi"/>
        </w:rPr>
        <w:t>Bei Symptomen von Erkältungskrankheiten gilt</w:t>
      </w:r>
      <w:r w:rsidR="00E329C7" w:rsidRPr="721254B7">
        <w:rPr>
          <w:rFonts w:asciiTheme="minorHAnsi" w:eastAsiaTheme="minorEastAsia" w:hAnsiTheme="minorHAnsi"/>
        </w:rPr>
        <w:t xml:space="preserve">: </w:t>
      </w:r>
      <w:r w:rsidR="1B849534" w:rsidRPr="721254B7">
        <w:rPr>
          <w:rFonts w:asciiTheme="minorHAnsi" w:eastAsiaTheme="minorEastAsia" w:hAnsiTheme="minorHAnsi"/>
        </w:rPr>
        <w:t xml:space="preserve">eine Anreise und Teilnahme </w:t>
      </w:r>
      <w:r w:rsidR="60F01945" w:rsidRPr="721254B7">
        <w:rPr>
          <w:rFonts w:asciiTheme="minorHAnsi" w:eastAsiaTheme="minorEastAsia" w:hAnsiTheme="minorHAnsi"/>
        </w:rPr>
        <w:t>sind</w:t>
      </w:r>
      <w:r w:rsidR="1B849534" w:rsidRPr="721254B7">
        <w:rPr>
          <w:rFonts w:asciiTheme="minorHAnsi" w:eastAsiaTheme="minorEastAsia" w:hAnsiTheme="minorHAnsi"/>
        </w:rPr>
        <w:t xml:space="preserve"> nicht möglich.</w:t>
      </w:r>
    </w:p>
    <w:p w14:paraId="66CC0E59" w14:textId="1C4425D8" w:rsidR="05325D31" w:rsidRPr="001C778D" w:rsidRDefault="05325D31" w:rsidP="721254B7">
      <w:pPr>
        <w:pStyle w:val="Listenabsatz"/>
        <w:numPr>
          <w:ilvl w:val="0"/>
          <w:numId w:val="3"/>
        </w:numPr>
        <w:jc w:val="both"/>
        <w:rPr>
          <w:rFonts w:asciiTheme="minorHAnsi" w:eastAsiaTheme="minorEastAsia" w:hAnsiTheme="minorHAnsi"/>
        </w:rPr>
      </w:pPr>
      <w:r w:rsidRPr="721254B7">
        <w:rPr>
          <w:rFonts w:asciiTheme="minorHAnsi" w:eastAsiaTheme="minorEastAsia" w:hAnsiTheme="minorHAnsi"/>
        </w:rPr>
        <w:t>Tagungs- und Übernachtungsgäste</w:t>
      </w:r>
      <w:r w:rsidR="00090201" w:rsidRPr="721254B7">
        <w:rPr>
          <w:rFonts w:asciiTheme="minorHAnsi" w:eastAsiaTheme="minorEastAsia" w:hAnsiTheme="minorHAnsi"/>
        </w:rPr>
        <w:t xml:space="preserve">: </w:t>
      </w:r>
      <w:r w:rsidRPr="721254B7">
        <w:rPr>
          <w:rFonts w:asciiTheme="minorHAnsi" w:eastAsiaTheme="minorEastAsia" w:hAnsiTheme="minorHAnsi"/>
        </w:rPr>
        <w:t xml:space="preserve">Um auf dem Lager das Corona- Risiko so gering wie möglich halten </w:t>
      </w:r>
      <w:r w:rsidR="00023839">
        <w:rPr>
          <w:rFonts w:asciiTheme="minorHAnsi" w:eastAsiaTheme="minorEastAsia" w:hAnsiTheme="minorHAnsi"/>
        </w:rPr>
        <w:t>wird empfohlen, sich</w:t>
      </w:r>
      <w:r w:rsidRPr="721254B7">
        <w:rPr>
          <w:rFonts w:asciiTheme="minorHAnsi" w:eastAsiaTheme="minorEastAsia" w:hAnsiTheme="minorHAnsi"/>
        </w:rPr>
        <w:t xml:space="preserve"> „ab</w:t>
      </w:r>
      <w:r w:rsidR="00023839">
        <w:rPr>
          <w:rFonts w:asciiTheme="minorHAnsi" w:eastAsiaTheme="minorEastAsia" w:hAnsiTheme="minorHAnsi"/>
        </w:rPr>
        <w:t>zu</w:t>
      </w:r>
      <w:r w:rsidRPr="721254B7">
        <w:rPr>
          <w:rFonts w:asciiTheme="minorHAnsi" w:eastAsiaTheme="minorEastAsia" w:hAnsiTheme="minorHAnsi"/>
        </w:rPr>
        <w:t>schotten“</w:t>
      </w:r>
      <w:r w:rsidR="00023839">
        <w:rPr>
          <w:rFonts w:asciiTheme="minorHAnsi" w:eastAsiaTheme="minorEastAsia" w:hAnsiTheme="minorHAnsi"/>
        </w:rPr>
        <w:t>:</w:t>
      </w:r>
      <w:r w:rsidRPr="721254B7">
        <w:rPr>
          <w:rFonts w:asciiTheme="minorHAnsi" w:eastAsiaTheme="minorEastAsia" w:hAnsiTheme="minorHAnsi"/>
        </w:rPr>
        <w:t xml:space="preserve"> </w:t>
      </w:r>
      <w:r w:rsidR="00023839">
        <w:rPr>
          <w:rFonts w:asciiTheme="minorHAnsi" w:eastAsiaTheme="minorEastAsia" w:hAnsiTheme="minorHAnsi"/>
        </w:rPr>
        <w:t>Die Fahrt</w:t>
      </w:r>
      <w:r w:rsidRPr="721254B7">
        <w:rPr>
          <w:rFonts w:asciiTheme="minorHAnsi" w:eastAsiaTheme="minorEastAsia" w:hAnsiTheme="minorHAnsi"/>
        </w:rPr>
        <w:t xml:space="preserve"> für einen oder mehrere Tage zu besuchen ist nicht möglich.</w:t>
      </w:r>
      <w:r w:rsidR="006E1A79" w:rsidRPr="721254B7">
        <w:rPr>
          <w:rFonts w:asciiTheme="minorHAnsi" w:eastAsiaTheme="minorEastAsia" w:hAnsiTheme="minorHAnsi"/>
        </w:rPr>
        <w:t xml:space="preserve"> Die Teilnehmenden und Leitenden bleiben als geschlossene Gruppe unter sich, Kontakte zu Außenstehenden sind auf das absolute Minimum zu reduzieren.</w:t>
      </w:r>
    </w:p>
    <w:p w14:paraId="3D4F58D4" w14:textId="77777777" w:rsidR="001C778D" w:rsidRPr="001C778D" w:rsidRDefault="001C778D" w:rsidP="721254B7">
      <w:pPr>
        <w:jc w:val="both"/>
        <w:rPr>
          <w:rFonts w:asciiTheme="minorHAnsi" w:eastAsiaTheme="minorEastAsia" w:hAnsiTheme="minorHAnsi"/>
        </w:rPr>
      </w:pPr>
    </w:p>
    <w:p w14:paraId="280F9775" w14:textId="77777777" w:rsidR="00090201" w:rsidRDefault="6F75DABD" w:rsidP="721254B7">
      <w:pPr>
        <w:pStyle w:val="berschrift2"/>
        <w:rPr>
          <w:rFonts w:asciiTheme="minorHAnsi" w:eastAsiaTheme="minorEastAsia" w:hAnsiTheme="minorHAnsi"/>
        </w:rPr>
      </w:pPr>
      <w:bookmarkStart w:id="2" w:name="_Toc68261978"/>
      <w:r w:rsidRPr="721254B7">
        <w:rPr>
          <w:rFonts w:asciiTheme="minorHAnsi" w:eastAsiaTheme="minorEastAsia" w:hAnsiTheme="minorHAnsi"/>
        </w:rPr>
        <w:t>Impfungen</w:t>
      </w:r>
      <w:bookmarkEnd w:id="2"/>
      <w:r w:rsidR="002A51BC" w:rsidRPr="721254B7">
        <w:rPr>
          <w:rFonts w:asciiTheme="minorHAnsi" w:eastAsiaTheme="minorEastAsia" w:hAnsiTheme="minorHAnsi"/>
        </w:rPr>
        <w:t xml:space="preserve"> </w:t>
      </w:r>
    </w:p>
    <w:p w14:paraId="79322031" w14:textId="77777777" w:rsidR="006E1A79" w:rsidRDefault="00F4462F" w:rsidP="721254B7">
      <w:pPr>
        <w:jc w:val="both"/>
        <w:rPr>
          <w:rFonts w:asciiTheme="minorHAnsi" w:eastAsiaTheme="minorEastAsia" w:hAnsiTheme="minorHAnsi"/>
        </w:rPr>
      </w:pPr>
      <w:r w:rsidRPr="721254B7">
        <w:rPr>
          <w:rFonts w:asciiTheme="minorHAnsi" w:eastAsiaTheme="minorEastAsia" w:hAnsiTheme="minorHAnsi"/>
        </w:rPr>
        <w:t>In</w:t>
      </w:r>
      <w:r w:rsidR="003C641D" w:rsidRPr="721254B7">
        <w:rPr>
          <w:rFonts w:asciiTheme="minorHAnsi" w:eastAsiaTheme="minorEastAsia" w:hAnsiTheme="minorHAnsi"/>
        </w:rPr>
        <w:t xml:space="preserve"> </w:t>
      </w:r>
      <w:r w:rsidRPr="721254B7">
        <w:rPr>
          <w:rFonts w:asciiTheme="minorHAnsi" w:eastAsiaTheme="minorEastAsia" w:hAnsiTheme="minorHAnsi"/>
        </w:rPr>
        <w:t xml:space="preserve">Gruppe 3 - Erhöhte Priorität </w:t>
      </w:r>
      <w:r w:rsidR="003C641D" w:rsidRPr="721254B7">
        <w:rPr>
          <w:rFonts w:asciiTheme="minorHAnsi" w:eastAsiaTheme="minorEastAsia" w:hAnsiTheme="minorHAnsi"/>
        </w:rPr>
        <w:t>der Impfreihenfolge der Bundesregierung werden</w:t>
      </w:r>
      <w:r w:rsidRPr="721254B7">
        <w:rPr>
          <w:rFonts w:asciiTheme="minorHAnsi" w:eastAsiaTheme="minorEastAsia" w:hAnsiTheme="minorHAnsi"/>
        </w:rPr>
        <w:t xml:space="preserve"> „Personen, die in Einrichtungen und Diensten der Kinder- und Jugendhilfe und in Schulen, die nicht Grund-, Sonder- oder Förderschulen sind, tätig sind“</w:t>
      </w:r>
      <w:r w:rsidR="003C641D" w:rsidRPr="721254B7">
        <w:rPr>
          <w:rFonts w:asciiTheme="minorHAnsi" w:eastAsiaTheme="minorEastAsia" w:hAnsiTheme="minorHAnsi"/>
        </w:rPr>
        <w:t xml:space="preserve"> </w:t>
      </w:r>
      <w:r w:rsidR="006E1A79" w:rsidRPr="721254B7">
        <w:rPr>
          <w:rFonts w:asciiTheme="minorHAnsi" w:eastAsiaTheme="minorEastAsia" w:hAnsiTheme="minorHAnsi"/>
        </w:rPr>
        <w:t xml:space="preserve">genannt. </w:t>
      </w:r>
    </w:p>
    <w:p w14:paraId="1309FCF4" w14:textId="7A787B85" w:rsidR="006E1A79" w:rsidRDefault="006E1A79" w:rsidP="721254B7">
      <w:pPr>
        <w:jc w:val="both"/>
        <w:rPr>
          <w:rFonts w:asciiTheme="minorHAnsi" w:eastAsiaTheme="minorEastAsia" w:hAnsiTheme="minorHAnsi"/>
        </w:rPr>
      </w:pPr>
      <w:r w:rsidRPr="721254B7">
        <w:rPr>
          <w:rFonts w:asciiTheme="minorHAnsi" w:eastAsiaTheme="minorEastAsia" w:hAnsiTheme="minorHAnsi"/>
        </w:rPr>
        <w:t>Wir</w:t>
      </w:r>
      <w:r w:rsidR="00A30108" w:rsidRPr="721254B7">
        <w:rPr>
          <w:rFonts w:asciiTheme="minorHAnsi" w:eastAsiaTheme="minorEastAsia" w:hAnsiTheme="minorHAnsi"/>
        </w:rPr>
        <w:t xml:space="preserve"> sehen </w:t>
      </w:r>
      <w:r w:rsidR="00C60B70" w:rsidRPr="721254B7">
        <w:rPr>
          <w:rFonts w:asciiTheme="minorHAnsi" w:eastAsiaTheme="minorEastAsia" w:hAnsiTheme="minorHAnsi"/>
        </w:rPr>
        <w:t xml:space="preserve">für </w:t>
      </w:r>
      <w:r w:rsidR="006A3609" w:rsidRPr="721254B7">
        <w:rPr>
          <w:rFonts w:asciiTheme="minorHAnsi" w:eastAsiaTheme="minorEastAsia" w:hAnsiTheme="minorHAnsi"/>
        </w:rPr>
        <w:t xml:space="preserve">die </w:t>
      </w:r>
      <w:proofErr w:type="spellStart"/>
      <w:r w:rsidR="006A3609" w:rsidRPr="721254B7">
        <w:rPr>
          <w:rFonts w:asciiTheme="minorHAnsi" w:eastAsiaTheme="minorEastAsia" w:hAnsiTheme="minorHAnsi"/>
        </w:rPr>
        <w:t>Teamer:innen</w:t>
      </w:r>
      <w:proofErr w:type="spellEnd"/>
      <w:r w:rsidR="006A3609" w:rsidRPr="721254B7">
        <w:rPr>
          <w:rFonts w:asciiTheme="minorHAnsi" w:eastAsiaTheme="minorEastAsia" w:hAnsiTheme="minorHAnsi"/>
        </w:rPr>
        <w:t>, die in der</w:t>
      </w:r>
      <w:r w:rsidR="00A30108" w:rsidRPr="721254B7">
        <w:rPr>
          <w:rFonts w:asciiTheme="minorHAnsi" w:eastAsiaTheme="minorEastAsia" w:hAnsiTheme="minorHAnsi"/>
        </w:rPr>
        <w:t xml:space="preserve"> Küche </w:t>
      </w:r>
      <w:r w:rsidR="006A3609" w:rsidRPr="721254B7">
        <w:rPr>
          <w:rFonts w:asciiTheme="minorHAnsi" w:eastAsiaTheme="minorEastAsia" w:hAnsiTheme="minorHAnsi"/>
        </w:rPr>
        <w:t xml:space="preserve">des Lagers/ Freizeit tätig sind, </w:t>
      </w:r>
      <w:r w:rsidR="00C60B70" w:rsidRPr="721254B7">
        <w:rPr>
          <w:rFonts w:asciiTheme="minorHAnsi" w:eastAsiaTheme="minorEastAsia" w:hAnsiTheme="minorHAnsi"/>
        </w:rPr>
        <w:t>eine erhöhte Dringlichkeit des Impfangebotes</w:t>
      </w:r>
      <w:r w:rsidR="00027678" w:rsidRPr="721254B7">
        <w:rPr>
          <w:rFonts w:asciiTheme="minorHAnsi" w:eastAsiaTheme="minorEastAsia" w:hAnsiTheme="minorHAnsi"/>
        </w:rPr>
        <w:t xml:space="preserve">. </w:t>
      </w:r>
    </w:p>
    <w:p w14:paraId="0139C794" w14:textId="30E655B6" w:rsidR="007272C5" w:rsidRDefault="00F838CB" w:rsidP="721254B7">
      <w:pPr>
        <w:jc w:val="both"/>
        <w:rPr>
          <w:rFonts w:asciiTheme="minorHAnsi" w:eastAsiaTheme="minorEastAsia" w:hAnsiTheme="minorHAnsi"/>
        </w:rPr>
      </w:pPr>
      <w:r w:rsidRPr="721254B7">
        <w:rPr>
          <w:rFonts w:asciiTheme="minorHAnsi" w:eastAsiaTheme="minorEastAsia" w:hAnsiTheme="minorHAnsi"/>
        </w:rPr>
        <w:t xml:space="preserve">Auch bei weiteren </w:t>
      </w:r>
      <w:proofErr w:type="spellStart"/>
      <w:r w:rsidR="00AE43DF" w:rsidRPr="721254B7">
        <w:rPr>
          <w:rFonts w:asciiTheme="minorHAnsi" w:eastAsiaTheme="minorEastAsia" w:hAnsiTheme="minorHAnsi"/>
        </w:rPr>
        <w:t>Teamer</w:t>
      </w:r>
      <w:r w:rsidR="00E26274" w:rsidRPr="721254B7">
        <w:rPr>
          <w:rFonts w:asciiTheme="minorHAnsi" w:eastAsiaTheme="minorEastAsia" w:hAnsiTheme="minorHAnsi"/>
        </w:rPr>
        <w:t>:</w:t>
      </w:r>
      <w:r w:rsidRPr="721254B7">
        <w:rPr>
          <w:rFonts w:asciiTheme="minorHAnsi" w:eastAsiaTheme="minorEastAsia" w:hAnsiTheme="minorHAnsi"/>
        </w:rPr>
        <w:t>innen</w:t>
      </w:r>
      <w:proofErr w:type="spellEnd"/>
      <w:r w:rsidRPr="721254B7">
        <w:rPr>
          <w:rFonts w:asciiTheme="minorHAnsi" w:eastAsiaTheme="minorEastAsia" w:hAnsiTheme="minorHAnsi"/>
        </w:rPr>
        <w:t xml:space="preserve"> </w:t>
      </w:r>
      <w:r w:rsidR="006A3609" w:rsidRPr="721254B7">
        <w:rPr>
          <w:rFonts w:asciiTheme="minorHAnsi" w:eastAsiaTheme="minorEastAsia" w:hAnsiTheme="minorHAnsi"/>
        </w:rPr>
        <w:t>hoffen wir auf einen vollständigen Impfschutz vor Beginn der Sommerferien</w:t>
      </w:r>
      <w:r w:rsidR="007660E0" w:rsidRPr="721254B7">
        <w:rPr>
          <w:rFonts w:asciiTheme="minorHAnsi" w:eastAsiaTheme="minorEastAsia" w:hAnsiTheme="minorHAnsi"/>
        </w:rPr>
        <w:t xml:space="preserve">. </w:t>
      </w:r>
    </w:p>
    <w:p w14:paraId="20AA2F51" w14:textId="77777777" w:rsidR="006E1A79" w:rsidRPr="00090201" w:rsidRDefault="006E1A79" w:rsidP="721254B7">
      <w:pPr>
        <w:jc w:val="both"/>
        <w:rPr>
          <w:rFonts w:asciiTheme="minorHAnsi" w:eastAsiaTheme="minorEastAsia" w:hAnsiTheme="minorHAnsi"/>
        </w:rPr>
      </w:pPr>
    </w:p>
    <w:p w14:paraId="3BE5F2E5" w14:textId="1B75FF90" w:rsidR="007660E0" w:rsidRDefault="002A51BC" w:rsidP="721254B7">
      <w:pPr>
        <w:jc w:val="both"/>
        <w:rPr>
          <w:rFonts w:asciiTheme="minorHAnsi" w:eastAsiaTheme="minorEastAsia" w:hAnsiTheme="minorHAnsi"/>
        </w:rPr>
      </w:pPr>
      <w:r w:rsidRPr="721254B7">
        <w:rPr>
          <w:rFonts w:asciiTheme="minorHAnsi" w:eastAsiaTheme="minorEastAsia" w:hAnsiTheme="minorHAnsi"/>
        </w:rPr>
        <w:t xml:space="preserve">Bei den </w:t>
      </w:r>
      <w:proofErr w:type="spellStart"/>
      <w:r w:rsidRPr="721254B7">
        <w:rPr>
          <w:rFonts w:asciiTheme="minorHAnsi" w:eastAsiaTheme="minorEastAsia" w:hAnsiTheme="minorHAnsi"/>
        </w:rPr>
        <w:t>Teilnehme</w:t>
      </w:r>
      <w:r w:rsidR="00AE43DF" w:rsidRPr="721254B7">
        <w:rPr>
          <w:rFonts w:asciiTheme="minorHAnsi" w:eastAsiaTheme="minorEastAsia" w:hAnsiTheme="minorHAnsi"/>
        </w:rPr>
        <w:t>r:innen</w:t>
      </w:r>
      <w:proofErr w:type="spellEnd"/>
      <w:r w:rsidRPr="721254B7">
        <w:rPr>
          <w:rFonts w:asciiTheme="minorHAnsi" w:eastAsiaTheme="minorEastAsia" w:hAnsiTheme="minorHAnsi"/>
        </w:rPr>
        <w:t xml:space="preserve"> gehen wir überwiegend von keiner Impfung aus. </w:t>
      </w:r>
    </w:p>
    <w:p w14:paraId="7FA41092" w14:textId="77777777" w:rsidR="39D30B17" w:rsidRPr="00090201" w:rsidRDefault="39D30B17" w:rsidP="721254B7">
      <w:pPr>
        <w:jc w:val="both"/>
        <w:rPr>
          <w:rFonts w:asciiTheme="minorHAnsi" w:eastAsiaTheme="minorEastAsia" w:hAnsiTheme="minorHAnsi"/>
        </w:rPr>
      </w:pPr>
    </w:p>
    <w:p w14:paraId="4B3A136F" w14:textId="77777777" w:rsidR="00D13C97" w:rsidRDefault="00D13C97" w:rsidP="721254B7">
      <w:pPr>
        <w:jc w:val="both"/>
        <w:rPr>
          <w:rFonts w:asciiTheme="minorHAnsi" w:eastAsiaTheme="minorEastAsia" w:hAnsiTheme="minorHAnsi"/>
        </w:rPr>
      </w:pPr>
    </w:p>
    <w:p w14:paraId="0E085382" w14:textId="77777777" w:rsidR="001524E3" w:rsidRDefault="001C778D" w:rsidP="721254B7">
      <w:pPr>
        <w:pStyle w:val="berschrift1"/>
        <w:rPr>
          <w:rFonts w:asciiTheme="minorHAnsi" w:eastAsiaTheme="minorEastAsia" w:hAnsiTheme="minorHAnsi"/>
        </w:rPr>
      </w:pPr>
      <w:bookmarkStart w:id="3" w:name="_Toc68261980"/>
      <w:r w:rsidRPr="721254B7">
        <w:rPr>
          <w:rFonts w:asciiTheme="minorHAnsi" w:eastAsiaTheme="minorEastAsia" w:hAnsiTheme="minorHAnsi"/>
        </w:rPr>
        <w:t>Testkonzept</w:t>
      </w:r>
      <w:bookmarkEnd w:id="3"/>
    </w:p>
    <w:p w14:paraId="70784EF5" w14:textId="27B0B523" w:rsidR="00CC021E" w:rsidRDefault="001524E3" w:rsidP="721254B7">
      <w:pPr>
        <w:jc w:val="both"/>
        <w:rPr>
          <w:rFonts w:asciiTheme="minorHAnsi" w:eastAsiaTheme="minorEastAsia" w:hAnsiTheme="minorHAnsi"/>
        </w:rPr>
      </w:pPr>
      <w:r w:rsidRPr="721254B7">
        <w:rPr>
          <w:rFonts w:asciiTheme="minorHAnsi" w:eastAsiaTheme="minorEastAsia" w:hAnsiTheme="minorHAnsi"/>
        </w:rPr>
        <w:t xml:space="preserve">Aktuell gibt es zwei Varianten der vorsorglichen Überprüfung auf das Coronavirus, die durch das RKI und das BfArM für die Testung zulässig sind. Zum einen, der „Selbsttest für Laien“ sowie den Antigentest nach §1 Satz 1 Coronavirus Testverordnung (professionelle Anwendung). Darüber hinaus liefern PCR-Tests (Auswertung im Labor) die größtmögliche </w:t>
      </w:r>
      <w:r w:rsidRPr="721254B7">
        <w:rPr>
          <w:rFonts w:asciiTheme="minorHAnsi" w:eastAsiaTheme="minorEastAsia" w:hAnsiTheme="minorHAnsi"/>
        </w:rPr>
        <w:lastRenderedPageBreak/>
        <w:t xml:space="preserve">Sicherheit. Im Folgenden wird zwischen den folgenden, für die Durchführung </w:t>
      </w:r>
      <w:r w:rsidR="00023839">
        <w:rPr>
          <w:rFonts w:asciiTheme="minorHAnsi" w:eastAsiaTheme="minorEastAsia" w:hAnsiTheme="minorHAnsi"/>
        </w:rPr>
        <w:t>der Fahrt</w:t>
      </w:r>
      <w:r w:rsidRPr="721254B7">
        <w:rPr>
          <w:rFonts w:asciiTheme="minorHAnsi" w:eastAsiaTheme="minorEastAsia" w:hAnsiTheme="minorHAnsi"/>
        </w:rPr>
        <w:t xml:space="preserve"> relevanten Testvarianten unterschieden:</w:t>
      </w:r>
    </w:p>
    <w:p w14:paraId="5279F7B3" w14:textId="231C9589" w:rsidR="001524E3" w:rsidRDefault="001524E3" w:rsidP="721254B7">
      <w:pPr>
        <w:pStyle w:val="Listenabsatz"/>
        <w:numPr>
          <w:ilvl w:val="0"/>
          <w:numId w:val="58"/>
        </w:numPr>
        <w:jc w:val="both"/>
        <w:rPr>
          <w:rFonts w:asciiTheme="minorHAnsi" w:eastAsiaTheme="minorEastAsia" w:hAnsiTheme="minorHAnsi"/>
        </w:rPr>
      </w:pPr>
      <w:r w:rsidRPr="721254B7">
        <w:rPr>
          <w:rFonts w:asciiTheme="minorHAnsi" w:eastAsiaTheme="minorEastAsia" w:hAnsiTheme="minorHAnsi"/>
        </w:rPr>
        <w:t xml:space="preserve">Typ A = </w:t>
      </w:r>
      <w:r w:rsidR="0035304D" w:rsidRPr="721254B7">
        <w:rPr>
          <w:rFonts w:asciiTheme="minorHAnsi" w:eastAsiaTheme="minorEastAsia" w:hAnsiTheme="minorHAnsi"/>
        </w:rPr>
        <w:t xml:space="preserve">Beaufsichtigter </w:t>
      </w:r>
      <w:r w:rsidRPr="721254B7">
        <w:rPr>
          <w:rFonts w:asciiTheme="minorHAnsi" w:eastAsiaTheme="minorEastAsia" w:hAnsiTheme="minorHAnsi"/>
        </w:rPr>
        <w:t xml:space="preserve">Selbsttest (kennen </w:t>
      </w:r>
      <w:proofErr w:type="spellStart"/>
      <w:r w:rsidRPr="721254B7">
        <w:rPr>
          <w:rFonts w:asciiTheme="minorHAnsi" w:eastAsiaTheme="minorEastAsia" w:hAnsiTheme="minorHAnsi"/>
        </w:rPr>
        <w:t>Schüler:innen</w:t>
      </w:r>
      <w:proofErr w:type="spellEnd"/>
      <w:r w:rsidRPr="721254B7">
        <w:rPr>
          <w:rFonts w:asciiTheme="minorHAnsi" w:eastAsiaTheme="minorEastAsia" w:hAnsiTheme="minorHAnsi"/>
        </w:rPr>
        <w:t xml:space="preserve"> bereits aus dem Schulbetrieb, Dauer bis Ergebnis ca. 15 Min.)</w:t>
      </w:r>
    </w:p>
    <w:p w14:paraId="2C20810B" w14:textId="5FEA5964" w:rsidR="001524E3" w:rsidRDefault="001524E3" w:rsidP="721254B7">
      <w:pPr>
        <w:pStyle w:val="Listenabsatz"/>
        <w:numPr>
          <w:ilvl w:val="0"/>
          <w:numId w:val="58"/>
        </w:numPr>
        <w:jc w:val="both"/>
        <w:rPr>
          <w:rFonts w:asciiTheme="minorHAnsi" w:eastAsiaTheme="minorEastAsia" w:hAnsiTheme="minorHAnsi"/>
        </w:rPr>
      </w:pPr>
      <w:r w:rsidRPr="721254B7">
        <w:rPr>
          <w:rFonts w:asciiTheme="minorHAnsi" w:eastAsiaTheme="minorEastAsia" w:hAnsiTheme="minorHAnsi"/>
        </w:rPr>
        <w:t xml:space="preserve">Typ B = professioneller </w:t>
      </w:r>
      <w:r w:rsidR="006A3609" w:rsidRPr="721254B7">
        <w:rPr>
          <w:rFonts w:asciiTheme="minorHAnsi" w:eastAsiaTheme="minorEastAsia" w:hAnsiTheme="minorHAnsi"/>
        </w:rPr>
        <w:t>Schnellt</w:t>
      </w:r>
      <w:r w:rsidRPr="721254B7">
        <w:rPr>
          <w:rFonts w:asciiTheme="minorHAnsi" w:eastAsiaTheme="minorEastAsia" w:hAnsiTheme="minorHAnsi"/>
        </w:rPr>
        <w:t>est (wie beim Hausarzt / Testzentrum, Dauer bis Ergebnis ca. 15 Min.)</w:t>
      </w:r>
    </w:p>
    <w:p w14:paraId="760355DD" w14:textId="4121CA45" w:rsidR="001524E3" w:rsidRDefault="001524E3" w:rsidP="721254B7">
      <w:pPr>
        <w:pStyle w:val="Listenabsatz"/>
        <w:numPr>
          <w:ilvl w:val="0"/>
          <w:numId w:val="58"/>
        </w:numPr>
        <w:jc w:val="both"/>
        <w:rPr>
          <w:rFonts w:asciiTheme="minorHAnsi" w:eastAsiaTheme="minorEastAsia" w:hAnsiTheme="minorHAnsi"/>
        </w:rPr>
      </w:pPr>
      <w:r w:rsidRPr="721254B7">
        <w:rPr>
          <w:rFonts w:asciiTheme="minorHAnsi" w:eastAsiaTheme="minorEastAsia" w:hAnsiTheme="minorHAnsi"/>
        </w:rPr>
        <w:t>Typ PCR = laborbestätigter Test (Dauer bis Ergebnis ca. 48 Stunden)</w:t>
      </w:r>
    </w:p>
    <w:p w14:paraId="7901FB70" w14:textId="77777777" w:rsidR="00262140" w:rsidRDefault="00262140" w:rsidP="721254B7">
      <w:pPr>
        <w:jc w:val="both"/>
        <w:rPr>
          <w:rFonts w:asciiTheme="minorHAnsi" w:eastAsiaTheme="minorEastAsia" w:hAnsiTheme="minorHAnsi"/>
        </w:rPr>
      </w:pPr>
    </w:p>
    <w:p w14:paraId="5C17F724" w14:textId="77777777" w:rsidR="00262140" w:rsidRDefault="00262140" w:rsidP="721254B7">
      <w:pPr>
        <w:jc w:val="both"/>
        <w:rPr>
          <w:rFonts w:asciiTheme="minorHAnsi" w:eastAsiaTheme="minorEastAsia" w:hAnsiTheme="minorHAnsi"/>
        </w:rPr>
      </w:pPr>
    </w:p>
    <w:p w14:paraId="1E70F8DF" w14:textId="77777777" w:rsidR="00EA3AF2" w:rsidRPr="00E272C2" w:rsidRDefault="00EA3AF2" w:rsidP="721254B7">
      <w:pPr>
        <w:pStyle w:val="berschrift2"/>
        <w:rPr>
          <w:rFonts w:asciiTheme="minorHAnsi" w:eastAsiaTheme="minorEastAsia" w:hAnsiTheme="minorHAnsi"/>
          <w:lang w:eastAsia="de-DE"/>
        </w:rPr>
      </w:pPr>
      <w:bookmarkStart w:id="4" w:name="_Ref68256774"/>
      <w:bookmarkStart w:id="5" w:name="_Toc68261981"/>
      <w:r w:rsidRPr="721254B7">
        <w:rPr>
          <w:rFonts w:asciiTheme="minorHAnsi" w:eastAsiaTheme="minorEastAsia" w:hAnsiTheme="minorHAnsi"/>
          <w:lang w:eastAsia="de-DE"/>
        </w:rPr>
        <w:t>Schnelltests vor der Anreise</w:t>
      </w:r>
      <w:bookmarkEnd w:id="4"/>
      <w:bookmarkEnd w:id="5"/>
    </w:p>
    <w:p w14:paraId="6F083FDA" w14:textId="37E4A7F7" w:rsidR="00DB0D55" w:rsidRDefault="00DB0D55" w:rsidP="721254B7">
      <w:pPr>
        <w:pStyle w:val="Listenabsatz"/>
        <w:numPr>
          <w:ilvl w:val="0"/>
          <w:numId w:val="22"/>
        </w:numPr>
        <w:jc w:val="both"/>
        <w:rPr>
          <w:rFonts w:asciiTheme="minorHAnsi" w:eastAsiaTheme="minorEastAsia" w:hAnsiTheme="minorHAnsi"/>
          <w:lang w:eastAsia="de-DE"/>
        </w:rPr>
      </w:pPr>
      <w:r w:rsidRPr="721254B7">
        <w:rPr>
          <w:rFonts w:asciiTheme="minorHAnsi" w:eastAsiaTheme="minorEastAsia" w:hAnsiTheme="minorHAnsi"/>
          <w:lang w:eastAsia="de-DE"/>
        </w:rPr>
        <w:t xml:space="preserve">Vor der Abreise muss </w:t>
      </w:r>
      <w:proofErr w:type="spellStart"/>
      <w:r w:rsidRPr="721254B7">
        <w:rPr>
          <w:rFonts w:asciiTheme="minorHAnsi" w:eastAsiaTheme="minorEastAsia" w:hAnsiTheme="minorHAnsi"/>
          <w:lang w:eastAsia="de-DE"/>
        </w:rPr>
        <w:t>jede:r</w:t>
      </w:r>
      <w:proofErr w:type="spellEnd"/>
      <w:r w:rsidRPr="721254B7">
        <w:rPr>
          <w:rFonts w:asciiTheme="minorHAnsi" w:eastAsiaTheme="minorEastAsia" w:hAnsiTheme="minorHAnsi"/>
          <w:lang w:eastAsia="de-DE"/>
        </w:rPr>
        <w:t xml:space="preserve"> </w:t>
      </w:r>
      <w:proofErr w:type="spellStart"/>
      <w:r w:rsidRPr="721254B7">
        <w:rPr>
          <w:rFonts w:asciiTheme="minorHAnsi" w:eastAsiaTheme="minorEastAsia" w:hAnsiTheme="minorHAnsi"/>
          <w:lang w:eastAsia="de-DE"/>
        </w:rPr>
        <w:t>Teilnehmer:in</w:t>
      </w:r>
      <w:proofErr w:type="spellEnd"/>
      <w:r w:rsidRPr="721254B7">
        <w:rPr>
          <w:rFonts w:asciiTheme="minorHAnsi" w:eastAsiaTheme="minorEastAsia" w:hAnsiTheme="minorHAnsi"/>
          <w:lang w:eastAsia="de-DE"/>
        </w:rPr>
        <w:t xml:space="preserve"> einen </w:t>
      </w:r>
      <w:r w:rsidR="5B873269" w:rsidRPr="721254B7">
        <w:rPr>
          <w:rFonts w:asciiTheme="minorHAnsi" w:eastAsiaTheme="minorEastAsia" w:hAnsiTheme="minorHAnsi"/>
          <w:lang w:eastAsia="de-DE"/>
        </w:rPr>
        <w:t>Negativtestnachweis</w:t>
      </w:r>
      <w:r w:rsidRPr="721254B7">
        <w:rPr>
          <w:rFonts w:asciiTheme="minorHAnsi" w:eastAsiaTheme="minorEastAsia" w:hAnsiTheme="minorHAnsi"/>
          <w:lang w:eastAsia="de-DE"/>
        </w:rPr>
        <w:t xml:space="preserve"> vorweisen</w:t>
      </w:r>
      <w:r w:rsidR="00CC021E" w:rsidRPr="721254B7">
        <w:rPr>
          <w:rFonts w:asciiTheme="minorHAnsi" w:eastAsiaTheme="minorEastAsia" w:hAnsiTheme="minorHAnsi"/>
          <w:lang w:eastAsia="de-DE"/>
        </w:rPr>
        <w:t xml:space="preserve">, der maximal </w:t>
      </w:r>
      <w:r w:rsidR="00F17A64" w:rsidRPr="721254B7">
        <w:rPr>
          <w:rFonts w:asciiTheme="minorHAnsi" w:eastAsiaTheme="minorEastAsia" w:hAnsiTheme="minorHAnsi"/>
          <w:lang w:eastAsia="de-DE"/>
        </w:rPr>
        <w:t>48</w:t>
      </w:r>
      <w:r w:rsidR="00CC021E" w:rsidRPr="721254B7">
        <w:rPr>
          <w:rFonts w:asciiTheme="minorHAnsi" w:eastAsiaTheme="minorEastAsia" w:hAnsiTheme="minorHAnsi"/>
          <w:lang w:eastAsia="de-DE"/>
        </w:rPr>
        <w:t>h alt sein darf</w:t>
      </w:r>
      <w:r w:rsidRPr="721254B7">
        <w:rPr>
          <w:rFonts w:asciiTheme="minorHAnsi" w:eastAsiaTheme="minorEastAsia" w:hAnsiTheme="minorHAnsi"/>
          <w:lang w:eastAsia="de-DE"/>
        </w:rPr>
        <w:t xml:space="preserve">. </w:t>
      </w:r>
      <w:r w:rsidR="00C616EC" w:rsidRPr="721254B7">
        <w:rPr>
          <w:rFonts w:asciiTheme="minorHAnsi" w:eastAsiaTheme="minorEastAsia" w:hAnsiTheme="minorHAnsi"/>
          <w:lang w:eastAsia="de-DE"/>
        </w:rPr>
        <w:t xml:space="preserve">Um eine Verstärkung von sozialer Benachteiligung zu verhindern, </w:t>
      </w:r>
      <w:r w:rsidR="087C4C35" w:rsidRPr="721254B7">
        <w:rPr>
          <w:rFonts w:asciiTheme="minorHAnsi" w:eastAsiaTheme="minorEastAsia" w:hAnsiTheme="minorHAnsi"/>
          <w:lang w:eastAsia="de-DE"/>
        </w:rPr>
        <w:t>soll</w:t>
      </w:r>
      <w:r w:rsidR="00023839">
        <w:rPr>
          <w:rFonts w:asciiTheme="minorHAnsi" w:eastAsiaTheme="minorEastAsia" w:hAnsiTheme="minorHAnsi"/>
          <w:lang w:eastAsia="de-DE"/>
        </w:rPr>
        <w:t>te</w:t>
      </w:r>
      <w:r w:rsidR="087C4C35" w:rsidRPr="721254B7">
        <w:rPr>
          <w:rFonts w:asciiTheme="minorHAnsi" w:eastAsiaTheme="minorEastAsia" w:hAnsiTheme="minorHAnsi"/>
          <w:lang w:eastAsia="de-DE"/>
        </w:rPr>
        <w:t xml:space="preserve"> die Möglichkeit zur</w:t>
      </w:r>
      <w:r w:rsidR="00C616EC" w:rsidRPr="721254B7">
        <w:rPr>
          <w:rFonts w:asciiTheme="minorHAnsi" w:eastAsiaTheme="minorEastAsia" w:hAnsiTheme="minorHAnsi"/>
          <w:lang w:eastAsia="de-DE"/>
        </w:rPr>
        <w:t xml:space="preserve"> Durchführung der Tests vor Abfahrt im Rahmen der Maßnahme </w:t>
      </w:r>
      <w:r w:rsidR="00023839">
        <w:rPr>
          <w:rFonts w:asciiTheme="minorHAnsi" w:eastAsiaTheme="minorEastAsia" w:hAnsiTheme="minorHAnsi"/>
          <w:lang w:eastAsia="de-DE"/>
        </w:rPr>
        <w:t>bestehen</w:t>
      </w:r>
      <w:r w:rsidR="00C616EC" w:rsidRPr="721254B7">
        <w:rPr>
          <w:rFonts w:asciiTheme="minorHAnsi" w:eastAsiaTheme="minorEastAsia" w:hAnsiTheme="minorHAnsi"/>
          <w:lang w:eastAsia="de-DE"/>
        </w:rPr>
        <w:t xml:space="preserve"> (z.B. in Kooperation mit einem Kommunalen Testzentrum, Apotheken, </w:t>
      </w:r>
      <w:proofErr w:type="spellStart"/>
      <w:r w:rsidR="00C616EC" w:rsidRPr="721254B7">
        <w:rPr>
          <w:rFonts w:asciiTheme="minorHAnsi" w:eastAsiaTheme="minorEastAsia" w:hAnsiTheme="minorHAnsi"/>
          <w:lang w:eastAsia="de-DE"/>
        </w:rPr>
        <w:t>Ärtzt:innen</w:t>
      </w:r>
      <w:proofErr w:type="spellEnd"/>
      <w:r w:rsidR="00C616EC" w:rsidRPr="721254B7">
        <w:rPr>
          <w:rFonts w:asciiTheme="minorHAnsi" w:eastAsiaTheme="minorEastAsia" w:hAnsiTheme="minorHAnsi"/>
          <w:lang w:eastAsia="de-DE"/>
        </w:rPr>
        <w:t>…)</w:t>
      </w:r>
    </w:p>
    <w:p w14:paraId="0426526E" w14:textId="77777777" w:rsidR="00EA3AF2" w:rsidRPr="00090201" w:rsidRDefault="00CC021E" w:rsidP="721254B7">
      <w:pPr>
        <w:pStyle w:val="Listenabsatz"/>
        <w:numPr>
          <w:ilvl w:val="0"/>
          <w:numId w:val="22"/>
        </w:numPr>
        <w:jc w:val="both"/>
        <w:rPr>
          <w:rFonts w:asciiTheme="minorHAnsi" w:eastAsiaTheme="minorEastAsia" w:hAnsiTheme="minorHAnsi"/>
          <w:lang w:eastAsia="de-DE"/>
        </w:rPr>
      </w:pPr>
      <w:r w:rsidRPr="721254B7">
        <w:rPr>
          <w:rFonts w:asciiTheme="minorHAnsi" w:eastAsiaTheme="minorEastAsia" w:hAnsiTheme="minorHAnsi"/>
          <w:lang w:eastAsia="de-DE"/>
        </w:rPr>
        <w:t>Im Fall eines positiven Schnelltestergebnisses, darf die Person nicht anreisen und es muss</w:t>
      </w:r>
      <w:r w:rsidR="00EA3AF2" w:rsidRPr="721254B7">
        <w:rPr>
          <w:rFonts w:asciiTheme="minorHAnsi" w:eastAsiaTheme="minorEastAsia" w:hAnsiTheme="minorHAnsi"/>
          <w:lang w:eastAsia="de-DE"/>
        </w:rPr>
        <w:t xml:space="preserve"> ein Test</w:t>
      </w:r>
      <w:r w:rsidR="00DB0D55" w:rsidRPr="721254B7">
        <w:rPr>
          <w:rFonts w:asciiTheme="minorHAnsi" w:eastAsiaTheme="minorEastAsia" w:hAnsiTheme="minorHAnsi"/>
          <w:lang w:eastAsia="de-DE"/>
        </w:rPr>
        <w:t xml:space="preserve"> Typ PCR</w:t>
      </w:r>
      <w:r w:rsidR="00EA3AF2" w:rsidRPr="721254B7">
        <w:rPr>
          <w:rFonts w:asciiTheme="minorHAnsi" w:eastAsiaTheme="minorEastAsia" w:hAnsiTheme="minorHAnsi"/>
          <w:lang w:eastAsia="de-DE"/>
        </w:rPr>
        <w:t xml:space="preserve"> durchgeführt werden. Erst </w:t>
      </w:r>
      <w:r w:rsidR="00DB0D55" w:rsidRPr="721254B7">
        <w:rPr>
          <w:rFonts w:asciiTheme="minorHAnsi" w:eastAsiaTheme="minorEastAsia" w:hAnsiTheme="minorHAnsi"/>
          <w:lang w:eastAsia="de-DE"/>
        </w:rPr>
        <w:t>bei einem negativen Testergebnis</w:t>
      </w:r>
      <w:r w:rsidR="00EA3AF2" w:rsidRPr="721254B7">
        <w:rPr>
          <w:rFonts w:asciiTheme="minorHAnsi" w:eastAsiaTheme="minorEastAsia" w:hAnsiTheme="minorHAnsi"/>
          <w:lang w:eastAsia="de-DE"/>
        </w:rPr>
        <w:t xml:space="preserve"> darf die Person nachträglich anreisen</w:t>
      </w:r>
      <w:r w:rsidR="000422BD" w:rsidRPr="721254B7">
        <w:rPr>
          <w:rFonts w:asciiTheme="minorHAnsi" w:eastAsiaTheme="minorEastAsia" w:hAnsiTheme="minorHAnsi"/>
          <w:lang w:eastAsia="de-DE"/>
        </w:rPr>
        <w:t>.</w:t>
      </w:r>
    </w:p>
    <w:p w14:paraId="4D34FD42" w14:textId="77777777" w:rsidR="000422BD" w:rsidRPr="000422BD" w:rsidRDefault="000422BD" w:rsidP="721254B7">
      <w:pPr>
        <w:jc w:val="both"/>
        <w:rPr>
          <w:rFonts w:asciiTheme="minorHAnsi" w:eastAsiaTheme="minorEastAsia" w:hAnsiTheme="minorHAnsi"/>
          <w:lang w:eastAsia="de-DE"/>
        </w:rPr>
      </w:pPr>
      <w:bookmarkStart w:id="6" w:name="_Toc68261982"/>
    </w:p>
    <w:p w14:paraId="04E4A8C5" w14:textId="77777777" w:rsidR="009C5D86" w:rsidRPr="00E272C2" w:rsidRDefault="009C5D86" w:rsidP="721254B7">
      <w:pPr>
        <w:pStyle w:val="berschrift2"/>
        <w:rPr>
          <w:rFonts w:asciiTheme="minorHAnsi" w:eastAsiaTheme="minorEastAsia" w:hAnsiTheme="minorHAnsi"/>
          <w:lang w:eastAsia="de-DE"/>
        </w:rPr>
      </w:pPr>
      <w:r w:rsidRPr="721254B7">
        <w:rPr>
          <w:rFonts w:asciiTheme="minorHAnsi" w:eastAsiaTheme="minorEastAsia" w:hAnsiTheme="minorHAnsi"/>
          <w:lang w:eastAsia="de-DE"/>
        </w:rPr>
        <w:t>Verdachtsunabhängige Tests während des Lagers</w:t>
      </w:r>
      <w:bookmarkEnd w:id="6"/>
    </w:p>
    <w:p w14:paraId="532B2E3C" w14:textId="4E17463D" w:rsidR="00A46C28" w:rsidRDefault="00C616EC" w:rsidP="721254B7">
      <w:pPr>
        <w:jc w:val="both"/>
        <w:rPr>
          <w:rFonts w:asciiTheme="minorHAnsi" w:eastAsiaTheme="minorEastAsia" w:hAnsiTheme="minorHAnsi"/>
        </w:rPr>
      </w:pPr>
      <w:r w:rsidRPr="721254B7">
        <w:rPr>
          <w:rFonts w:asciiTheme="minorHAnsi" w:eastAsiaTheme="minorEastAsia" w:hAnsiTheme="minorHAnsi"/>
        </w:rPr>
        <w:t>Während des Lagers werden</w:t>
      </w:r>
      <w:r w:rsidR="006518ED" w:rsidRPr="721254B7">
        <w:rPr>
          <w:rFonts w:asciiTheme="minorHAnsi" w:eastAsiaTheme="minorEastAsia" w:hAnsiTheme="minorHAnsi"/>
        </w:rPr>
        <w:t xml:space="preserve"> alle </w:t>
      </w:r>
      <w:proofErr w:type="spellStart"/>
      <w:r w:rsidR="006518ED" w:rsidRPr="721254B7">
        <w:rPr>
          <w:rFonts w:asciiTheme="minorHAnsi" w:eastAsiaTheme="minorEastAsia" w:hAnsiTheme="minorHAnsi"/>
        </w:rPr>
        <w:t>Teilnehmer:innen</w:t>
      </w:r>
      <w:proofErr w:type="spellEnd"/>
      <w:r w:rsidR="006518ED" w:rsidRPr="721254B7">
        <w:rPr>
          <w:rFonts w:asciiTheme="minorHAnsi" w:eastAsiaTheme="minorEastAsia" w:hAnsiTheme="minorHAnsi"/>
        </w:rPr>
        <w:t xml:space="preserve">, Gruppenleitungen und </w:t>
      </w:r>
      <w:proofErr w:type="spellStart"/>
      <w:r w:rsidR="006518ED" w:rsidRPr="721254B7">
        <w:rPr>
          <w:rFonts w:asciiTheme="minorHAnsi" w:eastAsiaTheme="minorEastAsia" w:hAnsiTheme="minorHAnsi"/>
        </w:rPr>
        <w:t>Teamer:innen</w:t>
      </w:r>
      <w:proofErr w:type="spellEnd"/>
      <w:r w:rsidR="006518ED" w:rsidRPr="721254B7">
        <w:rPr>
          <w:rFonts w:asciiTheme="minorHAnsi" w:eastAsiaTheme="minorEastAsia" w:hAnsiTheme="minorHAnsi"/>
        </w:rPr>
        <w:t xml:space="preserve"> </w:t>
      </w:r>
      <w:r w:rsidRPr="721254B7">
        <w:rPr>
          <w:rFonts w:asciiTheme="minorHAnsi" w:eastAsiaTheme="minorEastAsia" w:hAnsiTheme="minorHAnsi"/>
        </w:rPr>
        <w:t>MINDESTEN</w:t>
      </w:r>
      <w:r w:rsidR="000D27C4" w:rsidRPr="721254B7">
        <w:rPr>
          <w:rFonts w:asciiTheme="minorHAnsi" w:eastAsiaTheme="minorEastAsia" w:hAnsiTheme="minorHAnsi"/>
        </w:rPr>
        <w:t>S</w:t>
      </w:r>
      <w:r w:rsidRPr="721254B7">
        <w:rPr>
          <w:rFonts w:asciiTheme="minorHAnsi" w:eastAsiaTheme="minorEastAsia" w:hAnsiTheme="minorHAnsi"/>
        </w:rPr>
        <w:t xml:space="preserve"> </w:t>
      </w:r>
      <w:r w:rsidR="000D27C4" w:rsidRPr="721254B7">
        <w:rPr>
          <w:rFonts w:asciiTheme="minorHAnsi" w:eastAsiaTheme="minorEastAsia" w:hAnsiTheme="minorHAnsi"/>
        </w:rPr>
        <w:t>zwei</w:t>
      </w:r>
      <w:r w:rsidRPr="721254B7">
        <w:rPr>
          <w:rFonts w:asciiTheme="minorHAnsi" w:eastAsiaTheme="minorEastAsia" w:hAnsiTheme="minorHAnsi"/>
        </w:rPr>
        <w:t>mal wöchentlich</w:t>
      </w:r>
      <w:r w:rsidR="006518ED" w:rsidRPr="721254B7">
        <w:rPr>
          <w:rFonts w:asciiTheme="minorHAnsi" w:eastAsiaTheme="minorEastAsia" w:hAnsiTheme="minorHAnsi"/>
        </w:rPr>
        <w:t xml:space="preserve"> auf das Coronavirus getestet. Die Tests sollen als Selbsttests</w:t>
      </w:r>
      <w:r w:rsidR="00782EEE" w:rsidRPr="721254B7">
        <w:rPr>
          <w:rFonts w:asciiTheme="minorHAnsi" w:eastAsiaTheme="minorEastAsia" w:hAnsiTheme="minorHAnsi"/>
        </w:rPr>
        <w:t xml:space="preserve"> (Typ A)</w:t>
      </w:r>
      <w:r w:rsidR="006518ED" w:rsidRPr="721254B7">
        <w:rPr>
          <w:rFonts w:asciiTheme="minorHAnsi" w:eastAsiaTheme="minorEastAsia" w:hAnsiTheme="minorHAnsi"/>
        </w:rPr>
        <w:t xml:space="preserve"> in den jeweiligen Bezugsgruppen durchgeführt und die Ergebnisse von den Gruppenleitungen/</w:t>
      </w:r>
      <w:proofErr w:type="spellStart"/>
      <w:r w:rsidR="006518ED" w:rsidRPr="721254B7">
        <w:rPr>
          <w:rFonts w:asciiTheme="minorHAnsi" w:eastAsiaTheme="minorEastAsia" w:hAnsiTheme="minorHAnsi"/>
        </w:rPr>
        <w:t>Teamer:innen</w:t>
      </w:r>
      <w:proofErr w:type="spellEnd"/>
      <w:r w:rsidR="006518ED" w:rsidRPr="721254B7">
        <w:rPr>
          <w:rFonts w:asciiTheme="minorHAnsi" w:eastAsiaTheme="minorEastAsia" w:hAnsiTheme="minorHAnsi"/>
        </w:rPr>
        <w:t xml:space="preserve"> entsprechend der Vorgaben dokumentiert werden. </w:t>
      </w:r>
      <w:r w:rsidR="00782EEE" w:rsidRPr="721254B7">
        <w:rPr>
          <w:rFonts w:asciiTheme="minorHAnsi" w:eastAsiaTheme="minorEastAsia" w:hAnsiTheme="minorHAnsi"/>
        </w:rPr>
        <w:t xml:space="preserve">Die Gruppenleitungen erhalten </w:t>
      </w:r>
      <w:r w:rsidRPr="721254B7">
        <w:rPr>
          <w:rFonts w:asciiTheme="minorHAnsi" w:eastAsiaTheme="minorEastAsia" w:hAnsiTheme="minorHAnsi"/>
        </w:rPr>
        <w:t>vor dem Lager</w:t>
      </w:r>
      <w:r w:rsidR="00782EEE" w:rsidRPr="721254B7">
        <w:rPr>
          <w:rFonts w:asciiTheme="minorHAnsi" w:eastAsiaTheme="minorEastAsia" w:hAnsiTheme="minorHAnsi"/>
        </w:rPr>
        <w:t xml:space="preserve"> eine Einweisung in die Durchführung und Dokumentation der Selbsttests.</w:t>
      </w:r>
      <w:r w:rsidR="37E31883" w:rsidRPr="721254B7">
        <w:rPr>
          <w:rFonts w:asciiTheme="minorHAnsi" w:eastAsiaTheme="minorEastAsia" w:hAnsiTheme="minorHAnsi"/>
        </w:rPr>
        <w:t xml:space="preserve"> Diese wird von den Trägerverantwortlichen dokumentiert und bescheinigt.</w:t>
      </w:r>
      <w:r w:rsidR="006A3609" w:rsidRPr="721254B7">
        <w:rPr>
          <w:rFonts w:asciiTheme="minorHAnsi" w:eastAsiaTheme="minorEastAsia" w:hAnsiTheme="minorHAnsi"/>
        </w:rPr>
        <w:t xml:space="preserve"> Das Einverständnis der Eltern zur Durchführung der Tests muss im Vorfeld der Maßnahme eingeholt werden.</w:t>
      </w:r>
    </w:p>
    <w:p w14:paraId="6DEE5FC9" w14:textId="08E28F31" w:rsidR="00023839" w:rsidRDefault="00023839" w:rsidP="721254B7">
      <w:pPr>
        <w:jc w:val="both"/>
        <w:rPr>
          <w:rFonts w:asciiTheme="minorHAnsi" w:eastAsiaTheme="minorEastAsia" w:hAnsiTheme="minorHAnsi"/>
        </w:rPr>
      </w:pPr>
      <w:r>
        <w:rPr>
          <w:rFonts w:asciiTheme="minorHAnsi" w:eastAsiaTheme="minorEastAsia" w:hAnsiTheme="minorHAnsi"/>
        </w:rPr>
        <w:t>Alternativ können diese Tests auch als Schnelltest des Typ B in einem Testzentrum oder in Kooperation mit Apotheken/Arztpraxen durchgeführt werden. In diesem Fall sollte das Einverständnis der Erziehungsberechtigten über die Kommunikation der Ergebnisse an die Lagerleitung eingeholt werden.</w:t>
      </w:r>
    </w:p>
    <w:p w14:paraId="3A999521" w14:textId="77777777" w:rsidR="006518ED" w:rsidRDefault="006518ED" w:rsidP="721254B7">
      <w:pPr>
        <w:jc w:val="both"/>
        <w:rPr>
          <w:rFonts w:asciiTheme="minorHAnsi" w:eastAsiaTheme="minorEastAsia" w:hAnsiTheme="minorHAnsi"/>
        </w:rPr>
      </w:pPr>
    </w:p>
    <w:p w14:paraId="30FAEAF5" w14:textId="7FD6B8C3" w:rsidR="006518ED" w:rsidRDefault="006518ED" w:rsidP="721254B7">
      <w:pPr>
        <w:jc w:val="both"/>
        <w:rPr>
          <w:rFonts w:asciiTheme="minorHAnsi" w:eastAsiaTheme="minorEastAsia" w:hAnsiTheme="minorHAnsi"/>
        </w:rPr>
      </w:pPr>
      <w:r w:rsidRPr="721254B7">
        <w:rPr>
          <w:rFonts w:asciiTheme="minorHAnsi" w:eastAsiaTheme="minorEastAsia" w:hAnsiTheme="minorHAnsi"/>
          <w:i/>
          <w:iCs/>
        </w:rPr>
        <w:t>Bei einem positiven Testergebnis</w:t>
      </w:r>
      <w:r w:rsidRPr="721254B7">
        <w:rPr>
          <w:rFonts w:asciiTheme="minorHAnsi" w:eastAsiaTheme="minorEastAsia" w:hAnsiTheme="minorHAnsi"/>
        </w:rPr>
        <w:t xml:space="preserve"> wird die Person sofort einzeln isoliert</w:t>
      </w:r>
      <w:r w:rsidR="00462CE1" w:rsidRPr="721254B7">
        <w:rPr>
          <w:rFonts w:asciiTheme="minorHAnsi" w:eastAsiaTheme="minorEastAsia" w:hAnsiTheme="minorHAnsi"/>
        </w:rPr>
        <w:t xml:space="preserve"> und ein Test Typ PCR wird eingeleitet</w:t>
      </w:r>
      <w:r w:rsidR="00C616EC" w:rsidRPr="721254B7">
        <w:rPr>
          <w:rFonts w:asciiTheme="minorHAnsi" w:eastAsiaTheme="minorEastAsia" w:hAnsiTheme="minorHAnsi"/>
        </w:rPr>
        <w:t xml:space="preserve"> (in der Lagerplanung Absprachen mit Arztpraxen vor Ort treffen!)</w:t>
      </w:r>
      <w:r w:rsidRPr="721254B7">
        <w:rPr>
          <w:rFonts w:asciiTheme="minorHAnsi" w:eastAsiaTheme="minorEastAsia" w:hAnsiTheme="minorHAnsi"/>
        </w:rPr>
        <w:t xml:space="preserve">. Die Bezugsgruppe wird </w:t>
      </w:r>
      <w:r w:rsidR="00C70090" w:rsidRPr="721254B7">
        <w:rPr>
          <w:rFonts w:asciiTheme="minorHAnsi" w:eastAsiaTheme="minorEastAsia" w:hAnsiTheme="minorHAnsi"/>
        </w:rPr>
        <w:t>als Gruppe</w:t>
      </w:r>
      <w:r w:rsidRPr="721254B7">
        <w:rPr>
          <w:rFonts w:asciiTheme="minorHAnsi" w:eastAsiaTheme="minorEastAsia" w:hAnsiTheme="minorHAnsi"/>
        </w:rPr>
        <w:t xml:space="preserve"> isoliert</w:t>
      </w:r>
      <w:r w:rsidR="00C616EC" w:rsidRPr="721254B7">
        <w:rPr>
          <w:rFonts w:asciiTheme="minorHAnsi" w:eastAsiaTheme="minorEastAsia" w:hAnsiTheme="minorHAnsi"/>
        </w:rPr>
        <w:t>.</w:t>
      </w:r>
      <w:r w:rsidR="00782EEE" w:rsidRPr="721254B7">
        <w:rPr>
          <w:rFonts w:asciiTheme="minorHAnsi" w:eastAsiaTheme="minorEastAsia" w:hAnsiTheme="minorHAnsi"/>
        </w:rPr>
        <w:t xml:space="preserve"> Über eine evtl. direkte Heimreise entscheidet </w:t>
      </w:r>
      <w:r w:rsidR="00023839">
        <w:rPr>
          <w:rFonts w:asciiTheme="minorHAnsi" w:eastAsiaTheme="minorEastAsia" w:hAnsiTheme="minorHAnsi"/>
        </w:rPr>
        <w:t>die</w:t>
      </w:r>
      <w:r w:rsidR="00782EEE" w:rsidRPr="721254B7">
        <w:rPr>
          <w:rFonts w:asciiTheme="minorHAnsi" w:eastAsiaTheme="minorEastAsia" w:hAnsiTheme="minorHAnsi"/>
        </w:rPr>
        <w:t xml:space="preserve"> Lagerleitung ggf. in Absprache mit dem Gesundheitsamt (siehe dazu Kapitel </w:t>
      </w:r>
      <w:r w:rsidR="00023839">
        <w:rPr>
          <w:rFonts w:asciiTheme="minorHAnsi" w:eastAsiaTheme="minorEastAsia" w:hAnsiTheme="minorHAnsi"/>
        </w:rPr>
        <w:t>2.3</w:t>
      </w:r>
      <w:r w:rsidR="00782EEE" w:rsidRPr="721254B7">
        <w:rPr>
          <w:rFonts w:asciiTheme="minorHAnsi" w:eastAsiaTheme="minorEastAsia" w:hAnsiTheme="minorHAnsi"/>
        </w:rPr>
        <w:t xml:space="preserve"> „Verdachtsfall und Isolation“).</w:t>
      </w:r>
    </w:p>
    <w:p w14:paraId="251475EC" w14:textId="77777777" w:rsidR="009C5D86" w:rsidRDefault="009C5D86" w:rsidP="721254B7">
      <w:pPr>
        <w:jc w:val="both"/>
        <w:rPr>
          <w:rFonts w:asciiTheme="minorHAnsi" w:eastAsiaTheme="minorEastAsia" w:hAnsiTheme="minorHAnsi"/>
        </w:rPr>
      </w:pPr>
    </w:p>
    <w:p w14:paraId="1CFCAC10" w14:textId="77777777" w:rsidR="00DB472D" w:rsidRPr="00DB472D" w:rsidRDefault="00DB472D" w:rsidP="721254B7">
      <w:pPr>
        <w:jc w:val="both"/>
        <w:rPr>
          <w:rFonts w:asciiTheme="minorHAnsi" w:eastAsiaTheme="minorEastAsia" w:hAnsiTheme="minorHAnsi"/>
        </w:rPr>
      </w:pPr>
    </w:p>
    <w:p w14:paraId="2461A6AC" w14:textId="77777777" w:rsidR="006518ED" w:rsidRDefault="006518ED" w:rsidP="721254B7">
      <w:pPr>
        <w:pStyle w:val="berschrift2"/>
        <w:rPr>
          <w:rFonts w:asciiTheme="minorHAnsi" w:eastAsiaTheme="minorEastAsia" w:hAnsiTheme="minorHAnsi"/>
        </w:rPr>
      </w:pPr>
      <w:bookmarkStart w:id="7" w:name="_Ref68258221"/>
      <w:bookmarkStart w:id="8" w:name="_Toc68261985"/>
      <w:r w:rsidRPr="721254B7">
        <w:rPr>
          <w:rFonts w:asciiTheme="minorHAnsi" w:eastAsiaTheme="minorEastAsia" w:hAnsiTheme="minorHAnsi"/>
        </w:rPr>
        <w:lastRenderedPageBreak/>
        <w:t>Verdachtsfall und Isolation</w:t>
      </w:r>
      <w:bookmarkEnd w:id="7"/>
      <w:bookmarkEnd w:id="8"/>
    </w:p>
    <w:p w14:paraId="5143EB8D" w14:textId="77777777" w:rsidR="000430F7" w:rsidRPr="000430F7" w:rsidRDefault="000430F7" w:rsidP="721254B7">
      <w:pPr>
        <w:jc w:val="both"/>
        <w:rPr>
          <w:rFonts w:asciiTheme="minorHAnsi" w:eastAsiaTheme="minorEastAsia" w:hAnsiTheme="minorHAnsi"/>
        </w:rPr>
      </w:pPr>
      <w:r w:rsidRPr="721254B7">
        <w:rPr>
          <w:rFonts w:asciiTheme="minorHAnsi" w:eastAsiaTheme="minorEastAsia" w:hAnsiTheme="minorHAnsi"/>
        </w:rPr>
        <w:t>Der Verdachtsfall (Verdacht auf Covid-19) tritt ein, wenn mindestens eins der folgenden Symptome auftritt</w:t>
      </w:r>
    </w:p>
    <w:p w14:paraId="35B05C9C" w14:textId="77777777" w:rsidR="000430F7" w:rsidRPr="000430F7" w:rsidRDefault="000430F7" w:rsidP="721254B7">
      <w:pPr>
        <w:numPr>
          <w:ilvl w:val="0"/>
          <w:numId w:val="29"/>
        </w:numPr>
        <w:ind w:left="567"/>
        <w:jc w:val="both"/>
        <w:rPr>
          <w:rFonts w:asciiTheme="minorHAnsi" w:eastAsiaTheme="minorEastAsia" w:hAnsiTheme="minorHAnsi"/>
        </w:rPr>
      </w:pPr>
      <w:r w:rsidRPr="721254B7">
        <w:rPr>
          <w:rFonts w:asciiTheme="minorHAnsi" w:eastAsiaTheme="minorEastAsia" w:hAnsiTheme="minorHAnsi"/>
        </w:rPr>
        <w:t>Fieber (ab 38,0°C)</w:t>
      </w:r>
    </w:p>
    <w:p w14:paraId="49DDA516" w14:textId="77777777" w:rsidR="000430F7" w:rsidRPr="000430F7" w:rsidRDefault="000430F7" w:rsidP="721254B7">
      <w:pPr>
        <w:numPr>
          <w:ilvl w:val="0"/>
          <w:numId w:val="29"/>
        </w:numPr>
        <w:ind w:left="567"/>
        <w:jc w:val="both"/>
        <w:rPr>
          <w:rFonts w:asciiTheme="minorHAnsi" w:eastAsiaTheme="minorEastAsia" w:hAnsiTheme="minorHAnsi"/>
        </w:rPr>
      </w:pPr>
      <w:r w:rsidRPr="721254B7">
        <w:rPr>
          <w:rFonts w:asciiTheme="minorHAnsi" w:eastAsiaTheme="minorEastAsia" w:hAnsiTheme="minorHAnsi"/>
        </w:rPr>
        <w:t>Trockener Husten, d. h. ohne Schleim und nicht durch eine chronische Erkrankung wie z. B. Asthma verursacht. Ein leichter oder gelegentlicher Husten bzw. ein gelegentliches Halskratzen führt zu keinem automatischen Ausschluss.</w:t>
      </w:r>
    </w:p>
    <w:p w14:paraId="571323B8" w14:textId="77777777" w:rsidR="000430F7" w:rsidRPr="000430F7" w:rsidRDefault="000430F7" w:rsidP="721254B7">
      <w:pPr>
        <w:numPr>
          <w:ilvl w:val="0"/>
          <w:numId w:val="29"/>
        </w:numPr>
        <w:ind w:left="567"/>
        <w:jc w:val="both"/>
        <w:rPr>
          <w:rFonts w:asciiTheme="minorHAnsi" w:eastAsiaTheme="minorEastAsia" w:hAnsiTheme="minorHAnsi"/>
        </w:rPr>
      </w:pPr>
      <w:r w:rsidRPr="721254B7">
        <w:rPr>
          <w:rFonts w:asciiTheme="minorHAnsi" w:eastAsiaTheme="minorEastAsia" w:hAnsiTheme="minorHAnsi"/>
        </w:rPr>
        <w:t>Störung des Geschmacks- oder Geruchssinns (nicht als Begleitsymptom eines Schnupfens)</w:t>
      </w:r>
    </w:p>
    <w:p w14:paraId="144E24CF" w14:textId="77777777" w:rsidR="000430F7" w:rsidRPr="000430F7" w:rsidRDefault="000430F7" w:rsidP="721254B7">
      <w:pPr>
        <w:numPr>
          <w:ilvl w:val="0"/>
          <w:numId w:val="29"/>
        </w:numPr>
        <w:ind w:left="567"/>
        <w:jc w:val="both"/>
        <w:rPr>
          <w:rFonts w:asciiTheme="minorHAnsi" w:eastAsiaTheme="minorEastAsia" w:hAnsiTheme="minorHAnsi"/>
        </w:rPr>
      </w:pPr>
      <w:r w:rsidRPr="721254B7">
        <w:rPr>
          <w:rFonts w:asciiTheme="minorHAnsi" w:eastAsiaTheme="minorEastAsia" w:hAnsiTheme="minorHAnsi"/>
        </w:rPr>
        <w:t>Kopf- und Gliederschmerzen oder allgemeine Schwäche</w:t>
      </w:r>
    </w:p>
    <w:p w14:paraId="14E6E04F" w14:textId="77777777" w:rsidR="000430F7" w:rsidRPr="000430F7" w:rsidRDefault="000430F7" w:rsidP="721254B7">
      <w:pPr>
        <w:numPr>
          <w:ilvl w:val="0"/>
          <w:numId w:val="29"/>
        </w:numPr>
        <w:ind w:left="567"/>
        <w:jc w:val="both"/>
        <w:rPr>
          <w:rFonts w:asciiTheme="minorHAnsi" w:eastAsiaTheme="minorEastAsia" w:hAnsiTheme="minorHAnsi"/>
        </w:rPr>
      </w:pPr>
      <w:r w:rsidRPr="721254B7">
        <w:rPr>
          <w:rFonts w:asciiTheme="minorHAnsi" w:eastAsiaTheme="minorEastAsia" w:hAnsiTheme="minorHAnsi"/>
        </w:rPr>
        <w:t>(Quelle Symptome: </w:t>
      </w:r>
      <w:hyperlink r:id="rId11">
        <w:r w:rsidRPr="721254B7">
          <w:rPr>
            <w:rStyle w:val="Hyperlink"/>
            <w:rFonts w:asciiTheme="minorHAnsi" w:eastAsiaTheme="minorEastAsia" w:hAnsiTheme="minorHAnsi"/>
          </w:rPr>
          <w:t>https://www.rki.de/DE/Content/InfAZ/N/Neuartiges_Coronavirus/Buerger/Orientierungshilfe_Buerger_de.pdf?__blob=publicationFile</w:t>
        </w:r>
      </w:hyperlink>
      <w:r w:rsidRPr="721254B7">
        <w:rPr>
          <w:rFonts w:asciiTheme="minorHAnsi" w:eastAsiaTheme="minorEastAsia" w:hAnsiTheme="minorHAnsi"/>
        </w:rPr>
        <w:t>)  </w:t>
      </w:r>
      <w:r>
        <w:br/>
      </w:r>
      <w:r w:rsidRPr="721254B7">
        <w:rPr>
          <w:rFonts w:asciiTheme="minorHAnsi" w:eastAsiaTheme="minorEastAsia" w:hAnsiTheme="minorHAnsi"/>
        </w:rPr>
        <w:t> </w:t>
      </w:r>
    </w:p>
    <w:p w14:paraId="7837F8A2" w14:textId="77777777" w:rsidR="000430F7" w:rsidRPr="000430F7" w:rsidRDefault="000430F7" w:rsidP="721254B7">
      <w:pPr>
        <w:numPr>
          <w:ilvl w:val="0"/>
          <w:numId w:val="29"/>
        </w:numPr>
        <w:ind w:left="567"/>
        <w:jc w:val="both"/>
        <w:rPr>
          <w:rFonts w:asciiTheme="minorHAnsi" w:eastAsiaTheme="minorEastAsia" w:hAnsiTheme="minorHAnsi"/>
        </w:rPr>
      </w:pPr>
      <w:r w:rsidRPr="721254B7">
        <w:rPr>
          <w:rFonts w:asciiTheme="minorHAnsi" w:eastAsiaTheme="minorEastAsia" w:hAnsiTheme="minorHAnsi"/>
        </w:rPr>
        <w:t>Hinweis: Alle Symptome müssen akut auftreten, Symptome einer bekannten chronischen Erkrankung sind nicht relevant. Schnupfen ohne weitere Krankheitszeichen ist ausdrücklich kein Ausschlussgrund. </w:t>
      </w:r>
    </w:p>
    <w:p w14:paraId="164A5910" w14:textId="77777777" w:rsidR="000430F7" w:rsidRDefault="000430F7" w:rsidP="721254B7">
      <w:pPr>
        <w:jc w:val="both"/>
        <w:rPr>
          <w:rFonts w:asciiTheme="minorHAnsi" w:eastAsiaTheme="minorEastAsia" w:hAnsiTheme="minorHAnsi"/>
        </w:rPr>
      </w:pPr>
    </w:p>
    <w:p w14:paraId="3D47782E" w14:textId="77777777" w:rsidR="000430F7" w:rsidRPr="000430F7" w:rsidRDefault="000430F7" w:rsidP="721254B7">
      <w:pPr>
        <w:jc w:val="both"/>
        <w:rPr>
          <w:rFonts w:asciiTheme="minorHAnsi" w:eastAsiaTheme="minorEastAsia" w:hAnsiTheme="minorHAnsi"/>
        </w:rPr>
      </w:pPr>
      <w:r w:rsidRPr="721254B7">
        <w:rPr>
          <w:rFonts w:asciiTheme="minorHAnsi" w:eastAsiaTheme="minorEastAsia" w:hAnsiTheme="minorHAnsi"/>
        </w:rPr>
        <w:t xml:space="preserve">Was passiert </w:t>
      </w:r>
      <w:r w:rsidR="00976915" w:rsidRPr="721254B7">
        <w:rPr>
          <w:rFonts w:asciiTheme="minorHAnsi" w:eastAsiaTheme="minorEastAsia" w:hAnsiTheme="minorHAnsi"/>
        </w:rPr>
        <w:t>im Verdachtsfall</w:t>
      </w:r>
      <w:r w:rsidRPr="721254B7">
        <w:rPr>
          <w:rFonts w:asciiTheme="minorHAnsi" w:eastAsiaTheme="minorEastAsia" w:hAnsiTheme="minorHAnsi"/>
        </w:rPr>
        <w:t xml:space="preserve"> mit der betroffenen Person?  </w:t>
      </w:r>
    </w:p>
    <w:p w14:paraId="79DA4D7B" w14:textId="5D5193E0" w:rsidR="000430F7" w:rsidRPr="000430F7" w:rsidRDefault="000430F7" w:rsidP="721254B7">
      <w:pPr>
        <w:numPr>
          <w:ilvl w:val="0"/>
          <w:numId w:val="30"/>
        </w:numPr>
        <w:jc w:val="both"/>
        <w:rPr>
          <w:rFonts w:asciiTheme="minorHAnsi" w:eastAsiaTheme="minorEastAsia" w:hAnsiTheme="minorHAnsi"/>
        </w:rPr>
      </w:pPr>
      <w:r w:rsidRPr="721254B7">
        <w:rPr>
          <w:rFonts w:asciiTheme="minorHAnsi" w:eastAsiaTheme="minorEastAsia" w:hAnsiTheme="minorHAnsi"/>
        </w:rPr>
        <w:t>Ein Schnelltest</w:t>
      </w:r>
      <w:r w:rsidR="00EA7AE3" w:rsidRPr="721254B7">
        <w:rPr>
          <w:rFonts w:asciiTheme="minorHAnsi" w:eastAsiaTheme="minorEastAsia" w:hAnsiTheme="minorHAnsi"/>
        </w:rPr>
        <w:t xml:space="preserve"> Typ </w:t>
      </w:r>
      <w:r w:rsidR="00023839">
        <w:rPr>
          <w:rFonts w:asciiTheme="minorHAnsi" w:eastAsiaTheme="minorEastAsia" w:hAnsiTheme="minorHAnsi"/>
        </w:rPr>
        <w:t xml:space="preserve">A oder </w:t>
      </w:r>
      <w:r w:rsidR="00EA7AE3" w:rsidRPr="721254B7">
        <w:rPr>
          <w:rFonts w:asciiTheme="minorHAnsi" w:eastAsiaTheme="minorEastAsia" w:hAnsiTheme="minorHAnsi"/>
        </w:rPr>
        <w:t>B</w:t>
      </w:r>
      <w:r w:rsidRPr="721254B7">
        <w:rPr>
          <w:rFonts w:asciiTheme="minorHAnsi" w:eastAsiaTheme="minorEastAsia" w:hAnsiTheme="minorHAnsi"/>
        </w:rPr>
        <w:t xml:space="preserve"> wird durchgeführt</w:t>
      </w:r>
      <w:r w:rsidR="00976915" w:rsidRPr="721254B7">
        <w:rPr>
          <w:rFonts w:asciiTheme="minorHAnsi" w:eastAsiaTheme="minorEastAsia" w:hAnsiTheme="minorHAnsi"/>
        </w:rPr>
        <w:t>.</w:t>
      </w:r>
    </w:p>
    <w:p w14:paraId="46DB608B" w14:textId="77777777" w:rsidR="000430F7" w:rsidRPr="000430F7" w:rsidRDefault="000430F7" w:rsidP="721254B7">
      <w:pPr>
        <w:jc w:val="both"/>
        <w:rPr>
          <w:rFonts w:asciiTheme="minorHAnsi" w:eastAsiaTheme="minorEastAsia" w:hAnsiTheme="minorHAnsi"/>
        </w:rPr>
      </w:pPr>
      <w:r w:rsidRPr="721254B7">
        <w:rPr>
          <w:rFonts w:asciiTheme="minorHAnsi" w:eastAsiaTheme="minorEastAsia" w:hAnsiTheme="minorHAnsi"/>
        </w:rPr>
        <w:t> </w:t>
      </w:r>
    </w:p>
    <w:p w14:paraId="69138DE2" w14:textId="529DF074" w:rsidR="000430F7" w:rsidRPr="000430F7" w:rsidRDefault="000430F7" w:rsidP="721254B7">
      <w:pPr>
        <w:numPr>
          <w:ilvl w:val="0"/>
          <w:numId w:val="31"/>
        </w:numPr>
        <w:jc w:val="both"/>
        <w:rPr>
          <w:rFonts w:asciiTheme="minorHAnsi" w:eastAsiaTheme="minorEastAsia" w:hAnsiTheme="minorHAnsi"/>
        </w:rPr>
      </w:pPr>
      <w:r w:rsidRPr="721254B7">
        <w:rPr>
          <w:rFonts w:asciiTheme="minorHAnsi" w:eastAsiaTheme="minorEastAsia" w:hAnsiTheme="minorHAnsi"/>
          <w:i/>
          <w:iCs/>
        </w:rPr>
        <w:t>Ist der</w:t>
      </w:r>
      <w:r w:rsidR="00976915" w:rsidRPr="721254B7">
        <w:rPr>
          <w:rFonts w:asciiTheme="minorHAnsi" w:eastAsiaTheme="minorEastAsia" w:hAnsiTheme="minorHAnsi"/>
          <w:i/>
          <w:iCs/>
        </w:rPr>
        <w:t xml:space="preserve"> </w:t>
      </w:r>
      <w:r w:rsidR="00C565DA" w:rsidRPr="721254B7">
        <w:rPr>
          <w:rFonts w:asciiTheme="minorHAnsi" w:eastAsiaTheme="minorEastAsia" w:hAnsiTheme="minorHAnsi"/>
          <w:i/>
          <w:iCs/>
        </w:rPr>
        <w:t xml:space="preserve">Schnelltest Typ </w:t>
      </w:r>
      <w:r w:rsidR="00023839">
        <w:rPr>
          <w:rFonts w:asciiTheme="minorHAnsi" w:eastAsiaTheme="minorEastAsia" w:hAnsiTheme="minorHAnsi"/>
          <w:i/>
          <w:iCs/>
        </w:rPr>
        <w:t xml:space="preserve">A oder </w:t>
      </w:r>
      <w:r w:rsidR="00C565DA" w:rsidRPr="721254B7">
        <w:rPr>
          <w:rFonts w:asciiTheme="minorHAnsi" w:eastAsiaTheme="minorEastAsia" w:hAnsiTheme="minorHAnsi"/>
          <w:i/>
          <w:iCs/>
        </w:rPr>
        <w:t xml:space="preserve">B </w:t>
      </w:r>
      <w:r w:rsidRPr="721254B7">
        <w:rPr>
          <w:rFonts w:asciiTheme="minorHAnsi" w:eastAsiaTheme="minorEastAsia" w:hAnsiTheme="minorHAnsi"/>
          <w:i/>
          <w:iCs/>
        </w:rPr>
        <w:t>positiv</w:t>
      </w:r>
      <w:r w:rsidRPr="721254B7">
        <w:rPr>
          <w:rFonts w:asciiTheme="minorHAnsi" w:eastAsiaTheme="minorEastAsia" w:hAnsiTheme="minorHAnsi"/>
        </w:rPr>
        <w:t xml:space="preserve">, </w:t>
      </w:r>
      <w:r w:rsidR="00976915" w:rsidRPr="721254B7">
        <w:rPr>
          <w:rFonts w:asciiTheme="minorHAnsi" w:eastAsiaTheme="minorEastAsia" w:hAnsiTheme="minorHAnsi"/>
        </w:rPr>
        <w:t xml:space="preserve">wird </w:t>
      </w:r>
      <w:r w:rsidR="00023839">
        <w:rPr>
          <w:rFonts w:asciiTheme="minorHAnsi" w:eastAsiaTheme="minorEastAsia" w:hAnsiTheme="minorHAnsi"/>
        </w:rPr>
        <w:t xml:space="preserve">die Durchführung </w:t>
      </w:r>
      <w:r w:rsidR="00976915" w:rsidRPr="721254B7">
        <w:rPr>
          <w:rFonts w:asciiTheme="minorHAnsi" w:eastAsiaTheme="minorEastAsia" w:hAnsiTheme="minorHAnsi"/>
        </w:rPr>
        <w:t>ein</w:t>
      </w:r>
      <w:r w:rsidR="00023839">
        <w:rPr>
          <w:rFonts w:asciiTheme="minorHAnsi" w:eastAsiaTheme="minorEastAsia" w:hAnsiTheme="minorHAnsi"/>
        </w:rPr>
        <w:t>es</w:t>
      </w:r>
      <w:r w:rsidR="00976915" w:rsidRPr="721254B7">
        <w:rPr>
          <w:rFonts w:asciiTheme="minorHAnsi" w:eastAsiaTheme="minorEastAsia" w:hAnsiTheme="minorHAnsi"/>
        </w:rPr>
        <w:t xml:space="preserve"> Test</w:t>
      </w:r>
      <w:r w:rsidR="00023839">
        <w:rPr>
          <w:rFonts w:asciiTheme="minorHAnsi" w:eastAsiaTheme="minorEastAsia" w:hAnsiTheme="minorHAnsi"/>
        </w:rPr>
        <w:t>es</w:t>
      </w:r>
      <w:r w:rsidR="00262140" w:rsidRPr="721254B7">
        <w:rPr>
          <w:rFonts w:asciiTheme="minorHAnsi" w:eastAsiaTheme="minorEastAsia" w:hAnsiTheme="minorHAnsi"/>
        </w:rPr>
        <w:t xml:space="preserve"> Typ PCR</w:t>
      </w:r>
      <w:r w:rsidR="00976915" w:rsidRPr="721254B7">
        <w:rPr>
          <w:rFonts w:asciiTheme="minorHAnsi" w:eastAsiaTheme="minorEastAsia" w:hAnsiTheme="minorHAnsi"/>
        </w:rPr>
        <w:t xml:space="preserve"> veranlasst.</w:t>
      </w:r>
    </w:p>
    <w:p w14:paraId="2E370BB1" w14:textId="4F0C35A0" w:rsidR="000430F7" w:rsidRPr="000430F7" w:rsidRDefault="000430F7" w:rsidP="721254B7">
      <w:pPr>
        <w:numPr>
          <w:ilvl w:val="0"/>
          <w:numId w:val="32"/>
        </w:numPr>
        <w:jc w:val="both"/>
        <w:rPr>
          <w:rFonts w:asciiTheme="minorHAnsi" w:eastAsiaTheme="minorEastAsia" w:hAnsiTheme="minorHAnsi"/>
        </w:rPr>
      </w:pPr>
      <w:r w:rsidRPr="721254B7">
        <w:rPr>
          <w:rFonts w:asciiTheme="minorHAnsi" w:eastAsiaTheme="minorEastAsia" w:hAnsiTheme="minorHAnsi"/>
        </w:rPr>
        <w:t>Bis dahin wird die Person</w:t>
      </w:r>
      <w:r w:rsidR="00976915" w:rsidRPr="721254B7">
        <w:rPr>
          <w:rFonts w:asciiTheme="minorHAnsi" w:eastAsiaTheme="minorEastAsia" w:hAnsiTheme="minorHAnsi"/>
        </w:rPr>
        <w:t xml:space="preserve"> </w:t>
      </w:r>
      <w:r w:rsidR="00BD66F0" w:rsidRPr="721254B7">
        <w:rPr>
          <w:rFonts w:asciiTheme="minorHAnsi" w:eastAsiaTheme="minorEastAsia" w:hAnsiTheme="minorHAnsi"/>
        </w:rPr>
        <w:t xml:space="preserve">einzeln </w:t>
      </w:r>
      <w:r w:rsidRPr="721254B7">
        <w:rPr>
          <w:rFonts w:asciiTheme="minorHAnsi" w:eastAsiaTheme="minorEastAsia" w:hAnsiTheme="minorHAnsi"/>
        </w:rPr>
        <w:t>isoliert</w:t>
      </w:r>
      <w:r w:rsidR="00976915" w:rsidRPr="721254B7">
        <w:rPr>
          <w:rFonts w:asciiTheme="minorHAnsi" w:eastAsiaTheme="minorEastAsia" w:hAnsiTheme="minorHAnsi"/>
        </w:rPr>
        <w:t xml:space="preserve">. </w:t>
      </w:r>
      <w:r w:rsidR="008D3FE6" w:rsidRPr="721254B7">
        <w:rPr>
          <w:rFonts w:asciiTheme="minorHAnsi" w:eastAsiaTheme="minorEastAsia" w:hAnsiTheme="minorHAnsi"/>
        </w:rPr>
        <w:t xml:space="preserve">Die Isolation erfolgt möglichst in einem Einzelzelt </w:t>
      </w:r>
      <w:r w:rsidR="00D1629A" w:rsidRPr="721254B7">
        <w:rPr>
          <w:rFonts w:asciiTheme="minorHAnsi" w:eastAsiaTheme="minorEastAsia" w:hAnsiTheme="minorHAnsi"/>
        </w:rPr>
        <w:t>/ Einzelzimmer</w:t>
      </w:r>
      <w:r w:rsidR="008D3FE6" w:rsidRPr="721254B7">
        <w:rPr>
          <w:rFonts w:asciiTheme="minorHAnsi" w:eastAsiaTheme="minorEastAsia" w:hAnsiTheme="minorHAnsi"/>
        </w:rPr>
        <w:t xml:space="preserve">. </w:t>
      </w:r>
      <w:r w:rsidR="00D1629A" w:rsidRPr="721254B7">
        <w:rPr>
          <w:rFonts w:asciiTheme="minorHAnsi" w:eastAsiaTheme="minorEastAsia" w:hAnsiTheme="minorHAnsi"/>
        </w:rPr>
        <w:t>Entsprechende Räumlichkeiten müssen in der Lagerplanung vorgehalten werden!</w:t>
      </w:r>
    </w:p>
    <w:p w14:paraId="10C8510E" w14:textId="77777777" w:rsidR="00A45DC0" w:rsidRDefault="000430F7" w:rsidP="721254B7">
      <w:pPr>
        <w:numPr>
          <w:ilvl w:val="0"/>
          <w:numId w:val="32"/>
        </w:numPr>
        <w:jc w:val="both"/>
        <w:rPr>
          <w:rFonts w:asciiTheme="minorHAnsi" w:eastAsiaTheme="minorEastAsia" w:hAnsiTheme="minorHAnsi"/>
        </w:rPr>
      </w:pPr>
      <w:r w:rsidRPr="721254B7">
        <w:rPr>
          <w:rFonts w:asciiTheme="minorHAnsi" w:eastAsiaTheme="minorEastAsia" w:hAnsiTheme="minorHAnsi"/>
        </w:rPr>
        <w:t>Die</w:t>
      </w:r>
      <w:r w:rsidR="00976915" w:rsidRPr="721254B7">
        <w:rPr>
          <w:rFonts w:asciiTheme="minorHAnsi" w:eastAsiaTheme="minorEastAsia" w:hAnsiTheme="minorHAnsi"/>
        </w:rPr>
        <w:t xml:space="preserve"> </w:t>
      </w:r>
      <w:r w:rsidRPr="721254B7">
        <w:rPr>
          <w:rFonts w:asciiTheme="minorHAnsi" w:eastAsiaTheme="minorEastAsia" w:hAnsiTheme="minorHAnsi"/>
        </w:rPr>
        <w:t>Eltern</w:t>
      </w:r>
      <w:r w:rsidR="00976915" w:rsidRPr="721254B7">
        <w:rPr>
          <w:rFonts w:asciiTheme="minorHAnsi" w:eastAsiaTheme="minorEastAsia" w:hAnsiTheme="minorHAnsi"/>
        </w:rPr>
        <w:t xml:space="preserve"> </w:t>
      </w:r>
      <w:r w:rsidRPr="721254B7">
        <w:rPr>
          <w:rFonts w:asciiTheme="minorHAnsi" w:eastAsiaTheme="minorEastAsia" w:hAnsiTheme="minorHAnsi"/>
        </w:rPr>
        <w:t>der</w:t>
      </w:r>
      <w:r w:rsidR="00976915" w:rsidRPr="721254B7">
        <w:rPr>
          <w:rFonts w:asciiTheme="minorHAnsi" w:eastAsiaTheme="minorEastAsia" w:hAnsiTheme="minorHAnsi"/>
        </w:rPr>
        <w:t xml:space="preserve"> </w:t>
      </w:r>
      <w:r w:rsidRPr="721254B7">
        <w:rPr>
          <w:rFonts w:asciiTheme="minorHAnsi" w:eastAsiaTheme="minorEastAsia" w:hAnsiTheme="minorHAnsi"/>
        </w:rPr>
        <w:t>positiven Person werden</w:t>
      </w:r>
      <w:r w:rsidR="00976915" w:rsidRPr="721254B7">
        <w:rPr>
          <w:rFonts w:asciiTheme="minorHAnsi" w:eastAsiaTheme="minorEastAsia" w:hAnsiTheme="minorHAnsi"/>
        </w:rPr>
        <w:t xml:space="preserve"> </w:t>
      </w:r>
      <w:r w:rsidRPr="721254B7">
        <w:rPr>
          <w:rFonts w:asciiTheme="minorHAnsi" w:eastAsiaTheme="minorEastAsia" w:hAnsiTheme="minorHAnsi"/>
        </w:rPr>
        <w:t>informiert</w:t>
      </w:r>
      <w:r w:rsidR="00976915" w:rsidRPr="721254B7">
        <w:rPr>
          <w:rFonts w:asciiTheme="minorHAnsi" w:eastAsiaTheme="minorEastAsia" w:hAnsiTheme="minorHAnsi"/>
        </w:rPr>
        <w:t xml:space="preserve"> </w:t>
      </w:r>
      <w:r w:rsidRPr="721254B7">
        <w:rPr>
          <w:rFonts w:asciiTheme="minorHAnsi" w:eastAsiaTheme="minorEastAsia" w:hAnsiTheme="minorHAnsi"/>
        </w:rPr>
        <w:t>(bei Minderjährigen)</w:t>
      </w:r>
      <w:r w:rsidR="00D4571D" w:rsidRPr="721254B7">
        <w:rPr>
          <w:rFonts w:asciiTheme="minorHAnsi" w:eastAsiaTheme="minorEastAsia" w:hAnsiTheme="minorHAnsi"/>
        </w:rPr>
        <w:t>.</w:t>
      </w:r>
    </w:p>
    <w:p w14:paraId="6FDA5210" w14:textId="77777777" w:rsidR="00A45DC0" w:rsidRDefault="00D4571D" w:rsidP="721254B7">
      <w:pPr>
        <w:numPr>
          <w:ilvl w:val="0"/>
          <w:numId w:val="32"/>
        </w:numPr>
        <w:jc w:val="both"/>
        <w:rPr>
          <w:rFonts w:asciiTheme="minorHAnsi" w:eastAsiaTheme="minorEastAsia" w:hAnsiTheme="minorHAnsi"/>
        </w:rPr>
      </w:pPr>
      <w:r w:rsidRPr="721254B7">
        <w:rPr>
          <w:rFonts w:asciiTheme="minorHAnsi" w:eastAsiaTheme="minorEastAsia" w:hAnsiTheme="minorHAnsi"/>
        </w:rPr>
        <w:t>Die Betreuung der isolierten Person erfolgt (Intensität nach Bedarf) unter strenger Einhaltung der Hygienestandards und mit FFP2-MNB durch die jeweilige Gruppenleitung</w:t>
      </w:r>
      <w:r w:rsidR="00D1629A" w:rsidRPr="721254B7">
        <w:rPr>
          <w:rFonts w:asciiTheme="minorHAnsi" w:eastAsiaTheme="minorEastAsia" w:hAnsiTheme="minorHAnsi"/>
        </w:rPr>
        <w:t>.</w:t>
      </w:r>
    </w:p>
    <w:p w14:paraId="258B10B2" w14:textId="77777777" w:rsidR="00D1629A" w:rsidRDefault="00D1629A" w:rsidP="721254B7">
      <w:pPr>
        <w:ind w:left="720"/>
        <w:jc w:val="both"/>
        <w:rPr>
          <w:rFonts w:asciiTheme="minorHAnsi" w:eastAsiaTheme="minorEastAsia" w:hAnsiTheme="minorHAnsi"/>
        </w:rPr>
      </w:pPr>
    </w:p>
    <w:p w14:paraId="630C5142" w14:textId="325C2948" w:rsidR="00B072F0" w:rsidRDefault="00B072F0" w:rsidP="721254B7">
      <w:pPr>
        <w:numPr>
          <w:ilvl w:val="0"/>
          <w:numId w:val="32"/>
        </w:numPr>
        <w:jc w:val="both"/>
        <w:rPr>
          <w:rFonts w:asciiTheme="minorHAnsi" w:eastAsiaTheme="minorEastAsia" w:hAnsiTheme="minorHAnsi"/>
        </w:rPr>
      </w:pPr>
      <w:r w:rsidRPr="721254B7">
        <w:rPr>
          <w:rFonts w:asciiTheme="minorHAnsi" w:eastAsiaTheme="minorEastAsia" w:hAnsiTheme="minorHAnsi"/>
          <w:i/>
          <w:iCs/>
        </w:rPr>
        <w:t xml:space="preserve">Ist der Schnelltest Typ </w:t>
      </w:r>
      <w:r w:rsidR="00023839">
        <w:rPr>
          <w:rFonts w:asciiTheme="minorHAnsi" w:eastAsiaTheme="minorEastAsia" w:hAnsiTheme="minorHAnsi"/>
          <w:i/>
          <w:iCs/>
        </w:rPr>
        <w:t xml:space="preserve">A oder </w:t>
      </w:r>
      <w:r w:rsidRPr="721254B7">
        <w:rPr>
          <w:rFonts w:asciiTheme="minorHAnsi" w:eastAsiaTheme="minorEastAsia" w:hAnsiTheme="minorHAnsi"/>
          <w:i/>
          <w:iCs/>
        </w:rPr>
        <w:t>B positiv UND treten eindeutige bzw. starke Symptome auf</w:t>
      </w:r>
      <w:r w:rsidRPr="721254B7">
        <w:rPr>
          <w:rFonts w:asciiTheme="minorHAnsi" w:eastAsiaTheme="minorEastAsia" w:hAnsiTheme="minorHAnsi"/>
        </w:rPr>
        <w:t xml:space="preserve"> wird das Gesundheitsamt informiert und die betreffende Person wird </w:t>
      </w:r>
      <w:r w:rsidR="00BE4D0E">
        <w:rPr>
          <w:rFonts w:asciiTheme="minorHAnsi" w:eastAsiaTheme="minorEastAsia" w:hAnsiTheme="minorHAnsi"/>
        </w:rPr>
        <w:t xml:space="preserve">je nach Schwere der Symptome </w:t>
      </w:r>
      <w:r w:rsidR="00D1629A" w:rsidRPr="721254B7">
        <w:rPr>
          <w:rFonts w:asciiTheme="minorHAnsi" w:eastAsiaTheme="minorEastAsia" w:hAnsiTheme="minorHAnsi"/>
        </w:rPr>
        <w:t xml:space="preserve">nach Möglichkeit </w:t>
      </w:r>
      <w:r w:rsidRPr="721254B7">
        <w:rPr>
          <w:rFonts w:asciiTheme="minorHAnsi" w:eastAsiaTheme="minorEastAsia" w:hAnsiTheme="minorHAnsi"/>
        </w:rPr>
        <w:t xml:space="preserve">in ein Krankenhaus verlegt. </w:t>
      </w:r>
    </w:p>
    <w:p w14:paraId="6A962D96" w14:textId="77777777" w:rsidR="00B072F0" w:rsidRDefault="00B072F0" w:rsidP="721254B7">
      <w:pPr>
        <w:numPr>
          <w:ilvl w:val="0"/>
          <w:numId w:val="32"/>
        </w:numPr>
        <w:jc w:val="both"/>
        <w:rPr>
          <w:rFonts w:asciiTheme="minorHAnsi" w:eastAsiaTheme="minorEastAsia" w:hAnsiTheme="minorHAnsi"/>
        </w:rPr>
      </w:pPr>
      <w:r w:rsidRPr="721254B7">
        <w:rPr>
          <w:rFonts w:asciiTheme="minorHAnsi" w:eastAsiaTheme="minorEastAsia" w:hAnsiTheme="minorHAnsi"/>
        </w:rPr>
        <w:t xml:space="preserve">Hier wird ein Test Typ PCR sowie ggf. die Weiterbehandlung organisiert. </w:t>
      </w:r>
    </w:p>
    <w:p w14:paraId="1E5FC0D1" w14:textId="77777777" w:rsidR="00B072F0" w:rsidRDefault="00B072F0" w:rsidP="721254B7">
      <w:pPr>
        <w:numPr>
          <w:ilvl w:val="0"/>
          <w:numId w:val="32"/>
        </w:numPr>
        <w:jc w:val="both"/>
        <w:rPr>
          <w:rFonts w:asciiTheme="minorHAnsi" w:eastAsiaTheme="minorEastAsia" w:hAnsiTheme="minorHAnsi"/>
        </w:rPr>
      </w:pPr>
      <w:r w:rsidRPr="721254B7">
        <w:rPr>
          <w:rFonts w:asciiTheme="minorHAnsi" w:eastAsiaTheme="minorEastAsia" w:hAnsiTheme="minorHAnsi"/>
        </w:rPr>
        <w:t>Die Eltern der positiven Person werden informiert (bei Minderjährigen) und kümmern sich in Absprache um den Rücktransport.</w:t>
      </w:r>
    </w:p>
    <w:p w14:paraId="5A74C5ED" w14:textId="77777777" w:rsidR="00A45DC0" w:rsidRDefault="00A45DC0" w:rsidP="721254B7">
      <w:pPr>
        <w:jc w:val="both"/>
        <w:rPr>
          <w:rFonts w:asciiTheme="minorHAnsi" w:eastAsiaTheme="minorEastAsia" w:hAnsiTheme="minorHAnsi"/>
        </w:rPr>
      </w:pPr>
    </w:p>
    <w:p w14:paraId="4CD9F12F" w14:textId="211C9ED5" w:rsidR="000430F7" w:rsidRDefault="000430F7" w:rsidP="721254B7">
      <w:pPr>
        <w:numPr>
          <w:ilvl w:val="0"/>
          <w:numId w:val="32"/>
        </w:numPr>
        <w:jc w:val="both"/>
        <w:rPr>
          <w:rFonts w:asciiTheme="minorHAnsi" w:eastAsiaTheme="minorEastAsia" w:hAnsiTheme="minorHAnsi"/>
        </w:rPr>
      </w:pPr>
      <w:r w:rsidRPr="721254B7">
        <w:rPr>
          <w:rFonts w:asciiTheme="minorHAnsi" w:eastAsiaTheme="minorEastAsia" w:hAnsiTheme="minorHAnsi"/>
          <w:i/>
          <w:iCs/>
        </w:rPr>
        <w:t xml:space="preserve">Ist </w:t>
      </w:r>
      <w:r w:rsidR="00A45DC0" w:rsidRPr="721254B7">
        <w:rPr>
          <w:rFonts w:asciiTheme="minorHAnsi" w:eastAsiaTheme="minorEastAsia" w:hAnsiTheme="minorHAnsi"/>
          <w:i/>
          <w:iCs/>
        </w:rPr>
        <w:t>der</w:t>
      </w:r>
      <w:r w:rsidR="00B072F0" w:rsidRPr="721254B7">
        <w:rPr>
          <w:rFonts w:asciiTheme="minorHAnsi" w:eastAsiaTheme="minorEastAsia" w:hAnsiTheme="minorHAnsi"/>
          <w:i/>
          <w:iCs/>
        </w:rPr>
        <w:t xml:space="preserve"> veranlasste</w:t>
      </w:r>
      <w:r w:rsidR="00C565DA" w:rsidRPr="721254B7">
        <w:rPr>
          <w:rFonts w:asciiTheme="minorHAnsi" w:eastAsiaTheme="minorEastAsia" w:hAnsiTheme="minorHAnsi"/>
          <w:i/>
          <w:iCs/>
        </w:rPr>
        <w:t xml:space="preserve"> </w:t>
      </w:r>
      <w:r w:rsidRPr="721254B7">
        <w:rPr>
          <w:rFonts w:asciiTheme="minorHAnsi" w:eastAsiaTheme="minorEastAsia" w:hAnsiTheme="minorHAnsi"/>
          <w:i/>
          <w:iCs/>
        </w:rPr>
        <w:t>Test</w:t>
      </w:r>
      <w:r w:rsidR="00C565DA" w:rsidRPr="721254B7">
        <w:rPr>
          <w:rFonts w:asciiTheme="minorHAnsi" w:eastAsiaTheme="minorEastAsia" w:hAnsiTheme="minorHAnsi"/>
          <w:i/>
          <w:iCs/>
        </w:rPr>
        <w:t xml:space="preserve"> Typ </w:t>
      </w:r>
      <w:r w:rsidR="1D584640" w:rsidRPr="721254B7">
        <w:rPr>
          <w:rFonts w:asciiTheme="minorHAnsi" w:eastAsiaTheme="minorEastAsia" w:hAnsiTheme="minorHAnsi"/>
          <w:i/>
          <w:iCs/>
        </w:rPr>
        <w:t>C (</w:t>
      </w:r>
      <w:r w:rsidR="00C565DA" w:rsidRPr="721254B7">
        <w:rPr>
          <w:rFonts w:asciiTheme="minorHAnsi" w:eastAsiaTheme="minorEastAsia" w:hAnsiTheme="minorHAnsi"/>
          <w:i/>
          <w:iCs/>
        </w:rPr>
        <w:t>PCR</w:t>
      </w:r>
      <w:r w:rsidR="42274CB6" w:rsidRPr="721254B7">
        <w:rPr>
          <w:rFonts w:asciiTheme="minorHAnsi" w:eastAsiaTheme="minorEastAsia" w:hAnsiTheme="minorHAnsi"/>
          <w:i/>
          <w:iCs/>
        </w:rPr>
        <w:t>)</w:t>
      </w:r>
      <w:r w:rsidRPr="721254B7">
        <w:rPr>
          <w:rFonts w:asciiTheme="minorHAnsi" w:eastAsiaTheme="minorEastAsia" w:hAnsiTheme="minorHAnsi"/>
          <w:i/>
          <w:iCs/>
        </w:rPr>
        <w:t xml:space="preserve"> positiv</w:t>
      </w:r>
      <w:r w:rsidR="00976915" w:rsidRPr="721254B7">
        <w:rPr>
          <w:rFonts w:asciiTheme="minorHAnsi" w:eastAsiaTheme="minorEastAsia" w:hAnsiTheme="minorHAnsi"/>
        </w:rPr>
        <w:t>, muss die infizierte Person</w:t>
      </w:r>
      <w:r w:rsidR="00B072F0" w:rsidRPr="721254B7">
        <w:rPr>
          <w:rFonts w:asciiTheme="minorHAnsi" w:eastAsiaTheme="minorEastAsia" w:hAnsiTheme="minorHAnsi"/>
        </w:rPr>
        <w:t xml:space="preserve"> (auch wenn keine Symptome auftreten)</w:t>
      </w:r>
      <w:r w:rsidR="00976915" w:rsidRPr="721254B7">
        <w:rPr>
          <w:rFonts w:asciiTheme="minorHAnsi" w:eastAsiaTheme="minorEastAsia" w:hAnsiTheme="minorHAnsi"/>
        </w:rPr>
        <w:t xml:space="preserve"> von den Eltern </w:t>
      </w:r>
      <w:r w:rsidR="00B072F0" w:rsidRPr="721254B7">
        <w:rPr>
          <w:rFonts w:asciiTheme="minorHAnsi" w:eastAsiaTheme="minorEastAsia" w:hAnsiTheme="minorHAnsi"/>
        </w:rPr>
        <w:t xml:space="preserve">vom Lagerplatz </w:t>
      </w:r>
      <w:r w:rsidR="00976915" w:rsidRPr="721254B7">
        <w:rPr>
          <w:rFonts w:asciiTheme="minorHAnsi" w:eastAsiaTheme="minorEastAsia" w:hAnsiTheme="minorHAnsi"/>
        </w:rPr>
        <w:t xml:space="preserve">abgeholt werden. Damit die Eltern sich bestmöglich schützen können, wird ihnen dabei Informationsmaterial zur </w:t>
      </w:r>
      <w:r w:rsidR="00976915" w:rsidRPr="721254B7">
        <w:rPr>
          <w:rFonts w:asciiTheme="minorHAnsi" w:eastAsiaTheme="minorEastAsia" w:hAnsiTheme="minorHAnsi"/>
        </w:rPr>
        <w:lastRenderedPageBreak/>
        <w:t xml:space="preserve">Verfügung gestellt, welche </w:t>
      </w:r>
      <w:r w:rsidR="008D3FE6" w:rsidRPr="721254B7">
        <w:rPr>
          <w:rFonts w:asciiTheme="minorHAnsi" w:eastAsiaTheme="minorEastAsia" w:hAnsiTheme="minorHAnsi"/>
        </w:rPr>
        <w:t xml:space="preserve">Maßnahmen und </w:t>
      </w:r>
      <w:r w:rsidR="00976915" w:rsidRPr="721254B7">
        <w:rPr>
          <w:rFonts w:asciiTheme="minorHAnsi" w:eastAsiaTheme="minorEastAsia" w:hAnsiTheme="minorHAnsi"/>
        </w:rPr>
        <w:t xml:space="preserve">Schutzkleidung notwendig </w:t>
      </w:r>
      <w:r w:rsidR="008D3FE6" w:rsidRPr="721254B7">
        <w:rPr>
          <w:rFonts w:asciiTheme="minorHAnsi" w:eastAsiaTheme="minorEastAsia" w:hAnsiTheme="minorHAnsi"/>
        </w:rPr>
        <w:t>sind</w:t>
      </w:r>
      <w:r w:rsidR="00976915" w:rsidRPr="721254B7">
        <w:rPr>
          <w:rFonts w:asciiTheme="minorHAnsi" w:eastAsiaTheme="minorEastAsia" w:hAnsiTheme="minorHAnsi"/>
        </w:rPr>
        <w:t xml:space="preserve">. </w:t>
      </w:r>
      <w:r w:rsidR="00BE4D0E">
        <w:rPr>
          <w:rFonts w:asciiTheme="minorHAnsi" w:eastAsiaTheme="minorEastAsia" w:hAnsiTheme="minorHAnsi"/>
        </w:rPr>
        <w:t>Außerdem muss in diesem Fall das zuständige Gesundheitsamt informiert werden!</w:t>
      </w:r>
    </w:p>
    <w:p w14:paraId="60067AFA" w14:textId="1E807157" w:rsidR="00C565DA" w:rsidRDefault="00D4571D" w:rsidP="721254B7">
      <w:pPr>
        <w:numPr>
          <w:ilvl w:val="0"/>
          <w:numId w:val="32"/>
        </w:numPr>
        <w:jc w:val="both"/>
        <w:rPr>
          <w:rFonts w:asciiTheme="minorHAnsi" w:eastAsiaTheme="minorEastAsia" w:hAnsiTheme="minorHAnsi"/>
        </w:rPr>
      </w:pPr>
      <w:r w:rsidRPr="721254B7">
        <w:rPr>
          <w:rFonts w:asciiTheme="minorHAnsi" w:eastAsiaTheme="minorEastAsia" w:hAnsiTheme="minorHAnsi"/>
        </w:rPr>
        <w:t>Die Eltern erklären sich mit der Anmeldung mit diesem Vorgehen einverstanden</w:t>
      </w:r>
      <w:r w:rsidR="00D1629A" w:rsidRPr="721254B7">
        <w:rPr>
          <w:rFonts w:asciiTheme="minorHAnsi" w:eastAsiaTheme="minorEastAsia" w:hAnsiTheme="minorHAnsi"/>
        </w:rPr>
        <w:t xml:space="preserve"> – dies ist zwingend Notwendig und die Entfernung des Lagers zum Heimatort muss dementsprechend gewählt sein!</w:t>
      </w:r>
      <w:r w:rsidRPr="721254B7">
        <w:rPr>
          <w:rFonts w:asciiTheme="minorHAnsi" w:eastAsiaTheme="minorEastAsia" w:hAnsiTheme="minorHAnsi"/>
        </w:rPr>
        <w:t xml:space="preserve"> </w:t>
      </w:r>
    </w:p>
    <w:p w14:paraId="73A8C007" w14:textId="77777777" w:rsidR="000727A3" w:rsidRDefault="000727A3" w:rsidP="721254B7">
      <w:pPr>
        <w:numPr>
          <w:ilvl w:val="0"/>
          <w:numId w:val="32"/>
        </w:numPr>
        <w:jc w:val="both"/>
        <w:rPr>
          <w:rFonts w:asciiTheme="minorHAnsi" w:eastAsiaTheme="minorEastAsia" w:hAnsiTheme="minorHAnsi"/>
        </w:rPr>
      </w:pPr>
      <w:r w:rsidRPr="721254B7">
        <w:rPr>
          <w:rFonts w:asciiTheme="minorHAnsi" w:eastAsiaTheme="minorEastAsia" w:hAnsiTheme="minorHAnsi"/>
          <w:i/>
          <w:iCs/>
        </w:rPr>
        <w:t>Ist ein veranlasster Test Typ PCR negativ</w:t>
      </w:r>
      <w:r w:rsidRPr="721254B7">
        <w:rPr>
          <w:rFonts w:asciiTheme="minorHAnsi" w:eastAsiaTheme="minorEastAsia" w:hAnsiTheme="minorHAnsi"/>
        </w:rPr>
        <w:t>, darf die Person die Isolation beenden und wieder an der Lagergemeinschaft teilnehmen.</w:t>
      </w:r>
    </w:p>
    <w:p w14:paraId="2BDBCC5F" w14:textId="77777777" w:rsidR="00A45DC0" w:rsidRDefault="00A45DC0" w:rsidP="721254B7">
      <w:pPr>
        <w:jc w:val="both"/>
        <w:rPr>
          <w:rFonts w:asciiTheme="minorHAnsi" w:eastAsiaTheme="minorEastAsia" w:hAnsiTheme="minorHAnsi"/>
        </w:rPr>
      </w:pPr>
    </w:p>
    <w:p w14:paraId="2A3C2DDB" w14:textId="77777777" w:rsidR="000430F7" w:rsidRPr="000430F7" w:rsidRDefault="000430F7" w:rsidP="721254B7">
      <w:pPr>
        <w:jc w:val="both"/>
        <w:rPr>
          <w:rFonts w:asciiTheme="minorHAnsi" w:eastAsiaTheme="minorEastAsia" w:hAnsiTheme="minorHAnsi"/>
        </w:rPr>
      </w:pPr>
      <w:r w:rsidRPr="721254B7">
        <w:rPr>
          <w:rFonts w:asciiTheme="minorHAnsi" w:eastAsiaTheme="minorEastAsia" w:hAnsiTheme="minorHAnsi"/>
        </w:rPr>
        <w:t xml:space="preserve">Was passiert </w:t>
      </w:r>
      <w:r w:rsidR="00976915" w:rsidRPr="721254B7">
        <w:rPr>
          <w:rFonts w:asciiTheme="minorHAnsi" w:eastAsiaTheme="minorEastAsia" w:hAnsiTheme="minorHAnsi"/>
        </w:rPr>
        <w:t xml:space="preserve">im Verdachtsfall </w:t>
      </w:r>
      <w:r w:rsidRPr="721254B7">
        <w:rPr>
          <w:rFonts w:asciiTheme="minorHAnsi" w:eastAsiaTheme="minorEastAsia" w:hAnsiTheme="minorHAnsi"/>
        </w:rPr>
        <w:t>mit der Bezugsgruppe?</w:t>
      </w:r>
    </w:p>
    <w:p w14:paraId="61B80020" w14:textId="7B81D274" w:rsidR="000430F7" w:rsidRDefault="000430F7" w:rsidP="721254B7">
      <w:pPr>
        <w:numPr>
          <w:ilvl w:val="0"/>
          <w:numId w:val="33"/>
        </w:numPr>
        <w:jc w:val="both"/>
        <w:rPr>
          <w:rFonts w:asciiTheme="minorHAnsi" w:eastAsiaTheme="minorEastAsia" w:hAnsiTheme="minorHAnsi"/>
        </w:rPr>
      </w:pPr>
      <w:r w:rsidRPr="721254B7">
        <w:rPr>
          <w:rFonts w:asciiTheme="minorHAnsi" w:eastAsiaTheme="minorEastAsia" w:hAnsiTheme="minorHAnsi"/>
          <w:i/>
          <w:iCs/>
        </w:rPr>
        <w:t xml:space="preserve">Bei </w:t>
      </w:r>
      <w:r w:rsidR="00976915" w:rsidRPr="721254B7">
        <w:rPr>
          <w:rFonts w:asciiTheme="minorHAnsi" w:eastAsiaTheme="minorEastAsia" w:hAnsiTheme="minorHAnsi"/>
          <w:i/>
          <w:iCs/>
        </w:rPr>
        <w:t>einem positiven Schnelltestergebnis</w:t>
      </w:r>
      <w:r w:rsidR="00C75BB8" w:rsidRPr="721254B7">
        <w:rPr>
          <w:rFonts w:asciiTheme="minorHAnsi" w:eastAsiaTheme="minorEastAsia" w:hAnsiTheme="minorHAnsi"/>
        </w:rPr>
        <w:t xml:space="preserve"> innerhalb der Bezugsgruppe</w:t>
      </w:r>
      <w:r w:rsidR="00976915" w:rsidRPr="721254B7">
        <w:rPr>
          <w:rFonts w:asciiTheme="minorHAnsi" w:eastAsiaTheme="minorEastAsia" w:hAnsiTheme="minorHAnsi"/>
        </w:rPr>
        <w:t xml:space="preserve"> </w:t>
      </w:r>
      <w:r w:rsidR="00C75BB8" w:rsidRPr="721254B7">
        <w:rPr>
          <w:rFonts w:asciiTheme="minorHAnsi" w:eastAsiaTheme="minorEastAsia" w:hAnsiTheme="minorHAnsi"/>
        </w:rPr>
        <w:t xml:space="preserve">werden die Gruppenleitungen und </w:t>
      </w:r>
      <w:r w:rsidR="147F557F" w:rsidRPr="721254B7">
        <w:rPr>
          <w:rFonts w:asciiTheme="minorHAnsi" w:eastAsiaTheme="minorEastAsia" w:hAnsiTheme="minorHAnsi"/>
        </w:rPr>
        <w:t>-</w:t>
      </w:r>
      <w:r w:rsidR="00C75BB8" w:rsidRPr="721254B7">
        <w:rPr>
          <w:rFonts w:asciiTheme="minorHAnsi" w:eastAsiaTheme="minorEastAsia" w:hAnsiTheme="minorHAnsi"/>
        </w:rPr>
        <w:t>Mitglieder durch die Lagerleitung informiert</w:t>
      </w:r>
      <w:r w:rsidR="00976915" w:rsidRPr="721254B7">
        <w:rPr>
          <w:rFonts w:asciiTheme="minorHAnsi" w:eastAsiaTheme="minorEastAsia" w:hAnsiTheme="minorHAnsi"/>
        </w:rPr>
        <w:t xml:space="preserve">. </w:t>
      </w:r>
      <w:r w:rsidR="006A3609" w:rsidRPr="721254B7">
        <w:rPr>
          <w:rFonts w:asciiTheme="minorHAnsi" w:eastAsiaTheme="minorEastAsia" w:hAnsiTheme="minorHAnsi"/>
        </w:rPr>
        <w:t xml:space="preserve">Eine dementsprechende Einverständniserklärung der Personensorgeberechtigten zur Informationsweitergabe muss vor Beginn der Maßnahme eingeholt werden. </w:t>
      </w:r>
      <w:r w:rsidR="00976915" w:rsidRPr="721254B7">
        <w:rPr>
          <w:rFonts w:asciiTheme="minorHAnsi" w:eastAsiaTheme="minorEastAsia" w:hAnsiTheme="minorHAnsi"/>
        </w:rPr>
        <w:t xml:space="preserve">Da </w:t>
      </w:r>
      <w:r w:rsidR="00C75BB8" w:rsidRPr="721254B7">
        <w:rPr>
          <w:rFonts w:asciiTheme="minorHAnsi" w:eastAsiaTheme="minorEastAsia" w:hAnsiTheme="minorHAnsi"/>
        </w:rPr>
        <w:t xml:space="preserve">alle Mitglieder einer Bezugsgruppe </w:t>
      </w:r>
      <w:r w:rsidR="00976915" w:rsidRPr="721254B7">
        <w:rPr>
          <w:rFonts w:asciiTheme="minorHAnsi" w:eastAsiaTheme="minorEastAsia" w:hAnsiTheme="minorHAnsi"/>
        </w:rPr>
        <w:t>zu einer hohen Wahrscheinlichkeit Kontakt zu einer Corona-infizierten Person hatten, müssen sie sich vom Rest der Lagergemeinschaft isolieren.</w:t>
      </w:r>
    </w:p>
    <w:p w14:paraId="6AE9B619" w14:textId="77777777" w:rsidR="008D3FE6" w:rsidRPr="006A3609" w:rsidRDefault="008D3FE6" w:rsidP="721254B7">
      <w:pPr>
        <w:numPr>
          <w:ilvl w:val="0"/>
          <w:numId w:val="33"/>
        </w:numPr>
        <w:jc w:val="both"/>
        <w:rPr>
          <w:rFonts w:asciiTheme="minorHAnsi" w:eastAsiaTheme="minorEastAsia" w:hAnsiTheme="minorHAnsi"/>
          <w:i/>
          <w:iCs/>
        </w:rPr>
      </w:pPr>
      <w:r w:rsidRPr="721254B7">
        <w:rPr>
          <w:rFonts w:asciiTheme="minorHAnsi" w:eastAsiaTheme="minorEastAsia" w:hAnsiTheme="minorHAnsi"/>
        </w:rPr>
        <w:t>Alle Personen der Bezugsgruppe machen erneut einen Schnelltest (</w:t>
      </w:r>
      <w:r w:rsidR="00262140" w:rsidRPr="721254B7">
        <w:rPr>
          <w:rFonts w:asciiTheme="minorHAnsi" w:eastAsiaTheme="minorEastAsia" w:hAnsiTheme="minorHAnsi"/>
        </w:rPr>
        <w:t xml:space="preserve">je nach Kapazität möglichst </w:t>
      </w:r>
      <w:r w:rsidRPr="721254B7">
        <w:rPr>
          <w:rFonts w:asciiTheme="minorHAnsi" w:eastAsiaTheme="minorEastAsia" w:hAnsiTheme="minorHAnsi"/>
        </w:rPr>
        <w:t>Typ</w:t>
      </w:r>
      <w:r w:rsidR="00262140" w:rsidRPr="721254B7">
        <w:rPr>
          <w:rFonts w:asciiTheme="minorHAnsi" w:eastAsiaTheme="minorEastAsia" w:hAnsiTheme="minorHAnsi"/>
        </w:rPr>
        <w:t xml:space="preserve"> B oder ggf. Typ A), sofern das positive Ergebnis nicht bei der </w:t>
      </w:r>
      <w:r w:rsidR="00D1629A" w:rsidRPr="721254B7">
        <w:rPr>
          <w:rFonts w:asciiTheme="minorHAnsi" w:eastAsiaTheme="minorEastAsia" w:hAnsiTheme="minorHAnsi"/>
        </w:rPr>
        <w:t xml:space="preserve">wöchentlichen </w:t>
      </w:r>
      <w:r w:rsidR="00262140" w:rsidRPr="721254B7">
        <w:rPr>
          <w:rFonts w:asciiTheme="minorHAnsi" w:eastAsiaTheme="minorEastAsia" w:hAnsiTheme="minorHAnsi"/>
        </w:rPr>
        <w:t xml:space="preserve">Gruppentestung aufgefallen ist. Weitere Personen mit positivem Testergebnis werden ebenfalls einzeln isoliert und es wird ein Test Typ PCR </w:t>
      </w:r>
      <w:r w:rsidR="00C75BB8" w:rsidRPr="721254B7">
        <w:rPr>
          <w:rFonts w:asciiTheme="minorHAnsi" w:eastAsiaTheme="minorEastAsia" w:hAnsiTheme="minorHAnsi"/>
        </w:rPr>
        <w:t>veranlasst</w:t>
      </w:r>
      <w:r w:rsidR="00262140" w:rsidRPr="721254B7">
        <w:rPr>
          <w:rFonts w:asciiTheme="minorHAnsi" w:eastAsiaTheme="minorEastAsia" w:hAnsiTheme="minorHAnsi"/>
        </w:rPr>
        <w:t xml:space="preserve"> (siehe oben).</w:t>
      </w:r>
    </w:p>
    <w:p w14:paraId="22FBBB32" w14:textId="77777777" w:rsidR="00B072F0" w:rsidRDefault="00B072F0" w:rsidP="721254B7">
      <w:pPr>
        <w:ind w:left="720"/>
        <w:jc w:val="both"/>
        <w:rPr>
          <w:rFonts w:asciiTheme="minorHAnsi" w:eastAsiaTheme="minorEastAsia" w:hAnsiTheme="minorHAnsi"/>
        </w:rPr>
      </w:pPr>
    </w:p>
    <w:p w14:paraId="2E492609" w14:textId="175E1CE4" w:rsidR="00C75BB8" w:rsidRPr="000430F7" w:rsidRDefault="00C75BB8" w:rsidP="721254B7">
      <w:pPr>
        <w:numPr>
          <w:ilvl w:val="0"/>
          <w:numId w:val="33"/>
        </w:numPr>
        <w:jc w:val="both"/>
        <w:rPr>
          <w:rFonts w:asciiTheme="minorHAnsi" w:eastAsiaTheme="minorEastAsia" w:hAnsiTheme="minorHAnsi"/>
        </w:rPr>
      </w:pPr>
      <w:r w:rsidRPr="721254B7">
        <w:rPr>
          <w:rFonts w:asciiTheme="minorHAnsi" w:eastAsiaTheme="minorEastAsia" w:hAnsiTheme="minorHAnsi"/>
          <w:i/>
          <w:iCs/>
        </w:rPr>
        <w:t>Sofern eine eindeutige Häufung positiver Schnelltestergebnisse vorliegt</w:t>
      </w:r>
      <w:r w:rsidRPr="721254B7">
        <w:rPr>
          <w:rFonts w:asciiTheme="minorHAnsi" w:eastAsiaTheme="minorEastAsia" w:hAnsiTheme="minorHAnsi"/>
        </w:rPr>
        <w:t xml:space="preserve">, </w:t>
      </w:r>
      <w:r w:rsidR="00BE4D0E">
        <w:rPr>
          <w:rFonts w:asciiTheme="minorHAnsi" w:eastAsiaTheme="minorEastAsia" w:hAnsiTheme="minorHAnsi"/>
        </w:rPr>
        <w:t>ist zu überlegen, ob</w:t>
      </w:r>
      <w:r w:rsidRPr="721254B7">
        <w:rPr>
          <w:rFonts w:asciiTheme="minorHAnsi" w:eastAsiaTheme="minorEastAsia" w:hAnsiTheme="minorHAnsi"/>
        </w:rPr>
        <w:t xml:space="preserve"> die Mitglieder der jeweiligen Bezugsgruppe die Rückreise antreten und sich in häusliche Quarantäne begeben</w:t>
      </w:r>
      <w:r w:rsidR="00BE4D0E">
        <w:rPr>
          <w:rFonts w:asciiTheme="minorHAnsi" w:eastAsiaTheme="minorEastAsia" w:hAnsiTheme="minorHAnsi"/>
        </w:rPr>
        <w:t xml:space="preserve"> müssen</w:t>
      </w:r>
      <w:r w:rsidRPr="721254B7">
        <w:rPr>
          <w:rFonts w:asciiTheme="minorHAnsi" w:eastAsiaTheme="minorEastAsia" w:hAnsiTheme="minorHAnsi"/>
        </w:rPr>
        <w:t xml:space="preserve">. Ein Test Typ PCR wird </w:t>
      </w:r>
      <w:r w:rsidR="00BE4D0E">
        <w:rPr>
          <w:rFonts w:asciiTheme="minorHAnsi" w:eastAsiaTheme="minorEastAsia" w:hAnsiTheme="minorHAnsi"/>
        </w:rPr>
        <w:t>in jedem Fall</w:t>
      </w:r>
      <w:r w:rsidRPr="721254B7">
        <w:rPr>
          <w:rFonts w:asciiTheme="minorHAnsi" w:eastAsiaTheme="minorEastAsia" w:hAnsiTheme="minorHAnsi"/>
        </w:rPr>
        <w:t xml:space="preserve"> veranlasst. </w:t>
      </w:r>
    </w:p>
    <w:p w14:paraId="4744FBF0" w14:textId="77476628" w:rsidR="00A45DC0" w:rsidRDefault="000430F7" w:rsidP="721254B7">
      <w:pPr>
        <w:numPr>
          <w:ilvl w:val="0"/>
          <w:numId w:val="33"/>
        </w:numPr>
        <w:jc w:val="both"/>
        <w:rPr>
          <w:rFonts w:asciiTheme="minorHAnsi" w:eastAsiaTheme="minorEastAsia" w:hAnsiTheme="minorHAnsi"/>
        </w:rPr>
      </w:pPr>
      <w:r w:rsidRPr="721254B7">
        <w:rPr>
          <w:rFonts w:asciiTheme="minorHAnsi" w:eastAsiaTheme="minorEastAsia" w:hAnsiTheme="minorHAnsi"/>
          <w:i/>
          <w:iCs/>
        </w:rPr>
        <w:t xml:space="preserve">Bei positivem </w:t>
      </w:r>
      <w:r w:rsidR="00262140" w:rsidRPr="721254B7">
        <w:rPr>
          <w:rFonts w:asciiTheme="minorHAnsi" w:eastAsiaTheme="minorEastAsia" w:hAnsiTheme="minorHAnsi"/>
          <w:i/>
          <w:iCs/>
        </w:rPr>
        <w:t>Test Typ PCR innerhalb der Bezugsgruppe</w:t>
      </w:r>
      <w:r w:rsidRPr="721254B7">
        <w:rPr>
          <w:rFonts w:asciiTheme="minorHAnsi" w:eastAsiaTheme="minorEastAsia" w:hAnsiTheme="minorHAnsi"/>
        </w:rPr>
        <w:t> </w:t>
      </w:r>
      <w:r w:rsidR="00BE4D0E">
        <w:rPr>
          <w:rFonts w:asciiTheme="minorHAnsi" w:eastAsiaTheme="minorEastAsia" w:hAnsiTheme="minorHAnsi"/>
        </w:rPr>
        <w:t>ist das Gesundheitsamt zu informieren. Dieses entscheidet, wie mit den Kontaktpersonen im Lager zu verfahren ist. Ggf.</w:t>
      </w:r>
      <w:r w:rsidRPr="721254B7">
        <w:rPr>
          <w:rFonts w:asciiTheme="minorHAnsi" w:eastAsiaTheme="minorEastAsia" w:hAnsiTheme="minorHAnsi"/>
        </w:rPr>
        <w:t xml:space="preserve"> ist eine weitere Teilnahme am Zeltlager nicht möglich</w:t>
      </w:r>
      <w:r w:rsidR="00BD66F0" w:rsidRPr="721254B7">
        <w:rPr>
          <w:rFonts w:asciiTheme="minorHAnsi" w:eastAsiaTheme="minorEastAsia" w:hAnsiTheme="minorHAnsi"/>
        </w:rPr>
        <w:t xml:space="preserve">. Die Personen müssen sich </w:t>
      </w:r>
      <w:r w:rsidR="00BE4D0E">
        <w:rPr>
          <w:rFonts w:asciiTheme="minorHAnsi" w:eastAsiaTheme="minorEastAsia" w:hAnsiTheme="minorHAnsi"/>
        </w:rPr>
        <w:t xml:space="preserve">ggf. </w:t>
      </w:r>
      <w:r w:rsidR="00BD66F0" w:rsidRPr="721254B7">
        <w:rPr>
          <w:rFonts w:asciiTheme="minorHAnsi" w:eastAsiaTheme="minorEastAsia" w:hAnsiTheme="minorHAnsi"/>
        </w:rPr>
        <w:t>in häusliche Quarantäne begeben.</w:t>
      </w:r>
    </w:p>
    <w:p w14:paraId="3C8209C5" w14:textId="77777777" w:rsidR="000727A3" w:rsidRDefault="000727A3" w:rsidP="721254B7">
      <w:pPr>
        <w:numPr>
          <w:ilvl w:val="0"/>
          <w:numId w:val="33"/>
        </w:numPr>
        <w:jc w:val="both"/>
        <w:rPr>
          <w:rFonts w:asciiTheme="minorHAnsi" w:eastAsiaTheme="minorEastAsia" w:hAnsiTheme="minorHAnsi"/>
        </w:rPr>
      </w:pPr>
      <w:r w:rsidRPr="721254B7">
        <w:rPr>
          <w:rFonts w:asciiTheme="minorHAnsi" w:eastAsiaTheme="minorEastAsia" w:hAnsiTheme="minorHAnsi"/>
          <w:i/>
          <w:iCs/>
        </w:rPr>
        <w:t>Ist ein veranlasster Test Typ PCR negativ</w:t>
      </w:r>
      <w:r w:rsidRPr="721254B7">
        <w:rPr>
          <w:rFonts w:asciiTheme="minorHAnsi" w:eastAsiaTheme="minorEastAsia" w:hAnsiTheme="minorHAnsi"/>
        </w:rPr>
        <w:t>, darf die Bezugsgruppe die Isolation beenden und wieder an der Lagergemeinschaft teilnehmen.</w:t>
      </w:r>
    </w:p>
    <w:p w14:paraId="63BD8D67" w14:textId="77777777" w:rsidR="00B072F0" w:rsidRPr="000430F7" w:rsidRDefault="00B072F0" w:rsidP="721254B7">
      <w:pPr>
        <w:ind w:left="720"/>
        <w:jc w:val="both"/>
        <w:rPr>
          <w:rFonts w:asciiTheme="minorHAnsi" w:eastAsiaTheme="minorEastAsia" w:hAnsiTheme="minorHAnsi"/>
        </w:rPr>
      </w:pPr>
    </w:p>
    <w:p w14:paraId="79E68327" w14:textId="77777777" w:rsidR="000430F7" w:rsidRDefault="00B072F0" w:rsidP="721254B7">
      <w:pPr>
        <w:numPr>
          <w:ilvl w:val="0"/>
          <w:numId w:val="34"/>
        </w:numPr>
        <w:jc w:val="both"/>
        <w:rPr>
          <w:rFonts w:asciiTheme="minorHAnsi" w:eastAsiaTheme="minorEastAsia" w:hAnsiTheme="minorHAnsi"/>
        </w:rPr>
      </w:pPr>
      <w:r w:rsidRPr="721254B7">
        <w:rPr>
          <w:rFonts w:asciiTheme="minorHAnsi" w:eastAsiaTheme="minorEastAsia" w:hAnsiTheme="minorHAnsi"/>
          <w:i/>
          <w:iCs/>
        </w:rPr>
        <w:t>Häusliche Quarantäne:</w:t>
      </w:r>
      <w:r w:rsidRPr="721254B7">
        <w:rPr>
          <w:rFonts w:asciiTheme="minorHAnsi" w:eastAsiaTheme="minorEastAsia" w:hAnsiTheme="minorHAnsi"/>
        </w:rPr>
        <w:t xml:space="preserve"> </w:t>
      </w:r>
      <w:r w:rsidR="00BD66F0" w:rsidRPr="721254B7">
        <w:rPr>
          <w:rFonts w:asciiTheme="minorHAnsi" w:eastAsiaTheme="minorEastAsia" w:hAnsiTheme="minorHAnsi"/>
        </w:rPr>
        <w:t xml:space="preserve">Die Eltern </w:t>
      </w:r>
      <w:r w:rsidR="00C75BB8" w:rsidRPr="721254B7">
        <w:rPr>
          <w:rFonts w:asciiTheme="minorHAnsi" w:eastAsiaTheme="minorEastAsia" w:hAnsiTheme="minorHAnsi"/>
        </w:rPr>
        <w:t xml:space="preserve">werden </w:t>
      </w:r>
      <w:r w:rsidR="00BD66F0" w:rsidRPr="721254B7">
        <w:rPr>
          <w:rFonts w:asciiTheme="minorHAnsi" w:eastAsiaTheme="minorEastAsia" w:hAnsiTheme="minorHAnsi"/>
        </w:rPr>
        <w:t>informiert</w:t>
      </w:r>
      <w:r w:rsidR="00C75BB8" w:rsidRPr="721254B7">
        <w:rPr>
          <w:rFonts w:asciiTheme="minorHAnsi" w:eastAsiaTheme="minorEastAsia" w:hAnsiTheme="minorHAnsi"/>
        </w:rPr>
        <w:t xml:space="preserve"> (bei Minderjährigen)</w:t>
      </w:r>
      <w:r w:rsidR="00BD66F0" w:rsidRPr="721254B7">
        <w:rPr>
          <w:rFonts w:asciiTheme="minorHAnsi" w:eastAsiaTheme="minorEastAsia" w:hAnsiTheme="minorHAnsi"/>
        </w:rPr>
        <w:t xml:space="preserve">. Der </w:t>
      </w:r>
      <w:r w:rsidR="000430F7" w:rsidRPr="721254B7">
        <w:rPr>
          <w:rFonts w:asciiTheme="minorHAnsi" w:eastAsiaTheme="minorEastAsia" w:hAnsiTheme="minorHAnsi"/>
        </w:rPr>
        <w:t>Rücktransport</w:t>
      </w:r>
      <w:r w:rsidR="00BD66F0" w:rsidRPr="721254B7">
        <w:rPr>
          <w:rFonts w:asciiTheme="minorHAnsi" w:eastAsiaTheme="minorEastAsia" w:hAnsiTheme="minorHAnsi"/>
        </w:rPr>
        <w:t xml:space="preserve"> muss</w:t>
      </w:r>
      <w:r w:rsidR="000430F7" w:rsidRPr="721254B7">
        <w:rPr>
          <w:rFonts w:asciiTheme="minorHAnsi" w:eastAsiaTheme="minorEastAsia" w:hAnsiTheme="minorHAnsi"/>
        </w:rPr>
        <w:t xml:space="preserve"> in der Bezugsgruppe/über Eltern organisier</w:t>
      </w:r>
      <w:r w:rsidR="00BD66F0" w:rsidRPr="721254B7">
        <w:rPr>
          <w:rFonts w:asciiTheme="minorHAnsi" w:eastAsiaTheme="minorEastAsia" w:hAnsiTheme="minorHAnsi"/>
        </w:rPr>
        <w:t xml:space="preserve">t werden. Je nachdem wie die Gruppen angereist sind, können sie gemeinsam zurückreisen (zum Beispiel bei gemeinsamer, geschlossener Anreise in 9-Sitzer oder PKWs). Andernfalls müssen die Eltern die Rückreise </w:t>
      </w:r>
      <w:r w:rsidR="00C75BB8" w:rsidRPr="721254B7">
        <w:rPr>
          <w:rFonts w:asciiTheme="minorHAnsi" w:eastAsiaTheme="minorEastAsia" w:hAnsiTheme="minorHAnsi"/>
        </w:rPr>
        <w:t xml:space="preserve">einzeln </w:t>
      </w:r>
      <w:r w:rsidR="00BD66F0" w:rsidRPr="721254B7">
        <w:rPr>
          <w:rFonts w:asciiTheme="minorHAnsi" w:eastAsiaTheme="minorEastAsia" w:hAnsiTheme="minorHAnsi"/>
        </w:rPr>
        <w:t>organisieren.</w:t>
      </w:r>
      <w:r w:rsidR="00C75BB8" w:rsidRPr="721254B7">
        <w:rPr>
          <w:rFonts w:asciiTheme="minorHAnsi" w:eastAsiaTheme="minorEastAsia" w:hAnsiTheme="minorHAnsi"/>
        </w:rPr>
        <w:t xml:space="preserve"> Die Eltern erhalten eine Handreichung zu Schutzmaßnahmen während des Rücktransport</w:t>
      </w:r>
      <w:r w:rsidR="00A45DC0" w:rsidRPr="721254B7">
        <w:rPr>
          <w:rFonts w:asciiTheme="minorHAnsi" w:eastAsiaTheme="minorEastAsia" w:hAnsiTheme="minorHAnsi"/>
        </w:rPr>
        <w:t>s</w:t>
      </w:r>
      <w:r w:rsidR="00C75BB8" w:rsidRPr="721254B7">
        <w:rPr>
          <w:rFonts w:asciiTheme="minorHAnsi" w:eastAsiaTheme="minorEastAsia" w:hAnsiTheme="minorHAnsi"/>
        </w:rPr>
        <w:t xml:space="preserve"> und der anschließenden häuslichen Quarantäne. </w:t>
      </w:r>
      <w:r w:rsidRPr="721254B7">
        <w:rPr>
          <w:rFonts w:asciiTheme="minorHAnsi" w:eastAsiaTheme="minorEastAsia" w:hAnsiTheme="minorHAnsi"/>
        </w:rPr>
        <w:t>In Ausnahmefällen kann ein geeigneter Rücktransport durch die Lagerleitung und das Team organisiert werden.</w:t>
      </w:r>
    </w:p>
    <w:p w14:paraId="1B426E19" w14:textId="77777777" w:rsidR="00D82237" w:rsidRPr="00D13C97" w:rsidRDefault="00D82237" w:rsidP="721254B7">
      <w:pPr>
        <w:jc w:val="both"/>
        <w:rPr>
          <w:rFonts w:asciiTheme="minorHAnsi" w:eastAsiaTheme="minorEastAsia" w:hAnsiTheme="minorHAnsi"/>
        </w:rPr>
      </w:pPr>
    </w:p>
    <w:p w14:paraId="5E868388" w14:textId="77777777" w:rsidR="000C4D70" w:rsidRPr="00092E4B" w:rsidRDefault="00424FFF" w:rsidP="721254B7">
      <w:pPr>
        <w:pStyle w:val="berschrift1"/>
        <w:rPr>
          <w:rFonts w:asciiTheme="minorHAnsi" w:eastAsiaTheme="minorEastAsia" w:hAnsiTheme="minorHAnsi"/>
        </w:rPr>
      </w:pPr>
      <w:bookmarkStart w:id="9" w:name="_Toc68261993"/>
      <w:r w:rsidRPr="721254B7">
        <w:rPr>
          <w:rStyle w:val="berschrift1Zchn"/>
          <w:rFonts w:asciiTheme="minorHAnsi" w:eastAsiaTheme="minorEastAsia" w:hAnsiTheme="minorHAnsi"/>
          <w:b/>
          <w:bCs/>
        </w:rPr>
        <w:t>Übernachtungen</w:t>
      </w:r>
      <w:bookmarkEnd w:id="9"/>
    </w:p>
    <w:p w14:paraId="6970D910" w14:textId="26DEBCE2" w:rsidR="00FA0126" w:rsidRDefault="00AB7345" w:rsidP="721254B7">
      <w:pPr>
        <w:jc w:val="both"/>
        <w:rPr>
          <w:rFonts w:asciiTheme="minorHAnsi" w:eastAsiaTheme="minorEastAsia" w:hAnsiTheme="minorHAnsi"/>
        </w:rPr>
      </w:pPr>
      <w:r w:rsidRPr="721254B7">
        <w:rPr>
          <w:rFonts w:asciiTheme="minorHAnsi" w:eastAsiaTheme="minorEastAsia" w:hAnsiTheme="minorHAnsi"/>
        </w:rPr>
        <w:t xml:space="preserve">Bei den Übernachtungsmöglichkeiten (Zimmer oder Zelte) </w:t>
      </w:r>
      <w:r w:rsidR="00BE4D0E">
        <w:rPr>
          <w:rFonts w:asciiTheme="minorHAnsi" w:eastAsiaTheme="minorEastAsia" w:hAnsiTheme="minorHAnsi"/>
        </w:rPr>
        <w:t>wird nach Möglichkeit der Mindestabstand von</w:t>
      </w:r>
      <w:r w:rsidR="00FA0126" w:rsidRPr="721254B7">
        <w:rPr>
          <w:rFonts w:asciiTheme="minorHAnsi" w:eastAsiaTheme="minorEastAsia" w:hAnsiTheme="minorHAnsi"/>
        </w:rPr>
        <w:t xml:space="preserve"> 1,5m („von Kopf zu Kopf“) in jede Richtung </w:t>
      </w:r>
      <w:r w:rsidR="00BE4D0E">
        <w:rPr>
          <w:rFonts w:asciiTheme="minorHAnsi" w:eastAsiaTheme="minorEastAsia" w:hAnsiTheme="minorHAnsi"/>
        </w:rPr>
        <w:t>eingehalten</w:t>
      </w:r>
      <w:r w:rsidR="00FA0126" w:rsidRPr="721254B7">
        <w:rPr>
          <w:rFonts w:asciiTheme="minorHAnsi" w:eastAsiaTheme="minorEastAsia" w:hAnsiTheme="minorHAnsi"/>
        </w:rPr>
        <w:t>. Gänge und Laufwege sind mit einzuplanen.</w:t>
      </w:r>
    </w:p>
    <w:p w14:paraId="294420CB" w14:textId="20B794B7" w:rsidR="00AB7345" w:rsidRDefault="00AB7345" w:rsidP="721254B7">
      <w:pPr>
        <w:jc w:val="both"/>
        <w:rPr>
          <w:rFonts w:asciiTheme="minorHAnsi" w:eastAsiaTheme="minorEastAsia" w:hAnsiTheme="minorHAnsi"/>
        </w:rPr>
      </w:pPr>
      <w:r w:rsidRPr="721254B7">
        <w:rPr>
          <w:rFonts w:asciiTheme="minorHAnsi" w:eastAsiaTheme="minorEastAsia" w:hAnsiTheme="minorHAnsi"/>
        </w:rPr>
        <w:t>Die Unterbr</w:t>
      </w:r>
      <w:r w:rsidR="00E948B5" w:rsidRPr="721254B7">
        <w:rPr>
          <w:rFonts w:asciiTheme="minorHAnsi" w:eastAsiaTheme="minorEastAsia" w:hAnsiTheme="minorHAnsi"/>
        </w:rPr>
        <w:t>i</w:t>
      </w:r>
      <w:r w:rsidRPr="721254B7">
        <w:rPr>
          <w:rFonts w:asciiTheme="minorHAnsi" w:eastAsiaTheme="minorEastAsia" w:hAnsiTheme="minorHAnsi"/>
        </w:rPr>
        <w:t xml:space="preserve">ngung muss innerhalb der gebildeten </w:t>
      </w:r>
      <w:r w:rsidR="00BE4D0E">
        <w:rPr>
          <w:rFonts w:asciiTheme="minorHAnsi" w:eastAsiaTheme="minorEastAsia" w:hAnsiTheme="minorHAnsi"/>
        </w:rPr>
        <w:t>Gruppen</w:t>
      </w:r>
      <w:r w:rsidRPr="721254B7">
        <w:rPr>
          <w:rFonts w:asciiTheme="minorHAnsi" w:eastAsiaTheme="minorEastAsia" w:hAnsiTheme="minorHAnsi"/>
        </w:rPr>
        <w:t xml:space="preserve"> erfolgen.</w:t>
      </w:r>
    </w:p>
    <w:p w14:paraId="35AAC764" w14:textId="77777777" w:rsidR="00783DDC" w:rsidRDefault="00783DDC" w:rsidP="721254B7">
      <w:pPr>
        <w:jc w:val="both"/>
        <w:rPr>
          <w:rFonts w:asciiTheme="minorHAnsi" w:eastAsiaTheme="minorEastAsia" w:hAnsiTheme="minorHAnsi"/>
        </w:rPr>
      </w:pPr>
    </w:p>
    <w:p w14:paraId="73B01148" w14:textId="77777777" w:rsidR="002A4214" w:rsidRPr="00D13C97" w:rsidRDefault="00424FFF" w:rsidP="721254B7">
      <w:pPr>
        <w:pStyle w:val="berschrift1"/>
        <w:rPr>
          <w:rFonts w:asciiTheme="minorHAnsi" w:eastAsiaTheme="minorEastAsia" w:hAnsiTheme="minorHAnsi"/>
        </w:rPr>
      </w:pPr>
      <w:bookmarkStart w:id="10" w:name="_Toc68261994"/>
      <w:r w:rsidRPr="721254B7">
        <w:rPr>
          <w:rFonts w:asciiTheme="minorHAnsi" w:eastAsiaTheme="minorEastAsia" w:hAnsiTheme="minorHAnsi"/>
        </w:rPr>
        <w:t>Verpflegung</w:t>
      </w:r>
      <w:bookmarkEnd w:id="10"/>
      <w:r w:rsidR="00FC6AC0" w:rsidRPr="721254B7">
        <w:rPr>
          <w:rFonts w:asciiTheme="minorHAnsi" w:eastAsiaTheme="minorEastAsia" w:hAnsiTheme="minorHAnsi"/>
        </w:rPr>
        <w:t xml:space="preserve"> </w:t>
      </w:r>
    </w:p>
    <w:p w14:paraId="51CBCE32" w14:textId="77777777" w:rsidR="00C92821" w:rsidRPr="00BE4D0E" w:rsidRDefault="00281753" w:rsidP="00BE4D0E">
      <w:pPr>
        <w:jc w:val="both"/>
        <w:rPr>
          <w:rFonts w:asciiTheme="minorHAnsi" w:eastAsiaTheme="minorEastAsia" w:hAnsiTheme="minorHAnsi"/>
        </w:rPr>
      </w:pPr>
      <w:r w:rsidRPr="00BE4D0E">
        <w:rPr>
          <w:rFonts w:asciiTheme="minorHAnsi" w:eastAsiaTheme="minorEastAsia" w:hAnsiTheme="minorHAnsi"/>
        </w:rPr>
        <w:t>Reinigungskonzept</w:t>
      </w:r>
    </w:p>
    <w:p w14:paraId="12B22983" w14:textId="77777777" w:rsidR="00AB7345" w:rsidRPr="00BE4D0E" w:rsidRDefault="00281753" w:rsidP="00BE4D0E">
      <w:pPr>
        <w:jc w:val="both"/>
        <w:rPr>
          <w:rFonts w:asciiTheme="minorHAnsi" w:eastAsiaTheme="minorEastAsia" w:hAnsiTheme="minorHAnsi"/>
        </w:rPr>
      </w:pPr>
      <w:r w:rsidRPr="00BE4D0E">
        <w:rPr>
          <w:rFonts w:asciiTheme="minorHAnsi" w:eastAsiaTheme="minorEastAsia" w:hAnsiTheme="minorHAnsi"/>
        </w:rPr>
        <w:t>Die K</w:t>
      </w:r>
      <w:r w:rsidR="00A50D67" w:rsidRPr="00BE4D0E">
        <w:rPr>
          <w:rFonts w:asciiTheme="minorHAnsi" w:eastAsiaTheme="minorEastAsia" w:hAnsiTheme="minorHAnsi"/>
        </w:rPr>
        <w:t>üche samt Utensilien wird nach dem gängigen Standard</w:t>
      </w:r>
      <w:r w:rsidR="008A103F" w:rsidRPr="00BE4D0E">
        <w:rPr>
          <w:rFonts w:asciiTheme="minorHAnsi" w:eastAsiaTheme="minorEastAsia" w:hAnsiTheme="minorHAnsi"/>
        </w:rPr>
        <w:t xml:space="preserve"> gereinigt</w:t>
      </w:r>
      <w:r w:rsidR="00AB7345" w:rsidRPr="00BE4D0E">
        <w:rPr>
          <w:rFonts w:asciiTheme="minorHAnsi" w:eastAsiaTheme="minorEastAsia" w:hAnsiTheme="minorHAnsi"/>
        </w:rPr>
        <w:t xml:space="preserve"> (mind. 60 Grad)</w:t>
      </w:r>
      <w:r w:rsidR="008A103F" w:rsidRPr="00BE4D0E">
        <w:rPr>
          <w:rFonts w:asciiTheme="minorHAnsi" w:eastAsiaTheme="minorEastAsia" w:hAnsiTheme="minorHAnsi"/>
        </w:rPr>
        <w:t>. Eine zusätzliche Desin</w:t>
      </w:r>
      <w:r w:rsidR="00A5324A" w:rsidRPr="00BE4D0E">
        <w:rPr>
          <w:rFonts w:asciiTheme="minorHAnsi" w:eastAsiaTheme="minorEastAsia" w:hAnsiTheme="minorHAnsi"/>
        </w:rPr>
        <w:t xml:space="preserve">fizierung ist nicht notwendig. </w:t>
      </w:r>
    </w:p>
    <w:p w14:paraId="57EF35CB" w14:textId="77777777" w:rsidR="00AB7345" w:rsidRDefault="00AB7345" w:rsidP="721254B7">
      <w:pPr>
        <w:pStyle w:val="Listenabsatz"/>
        <w:jc w:val="both"/>
        <w:rPr>
          <w:rFonts w:asciiTheme="minorHAnsi" w:eastAsiaTheme="minorEastAsia" w:hAnsiTheme="minorHAnsi"/>
        </w:rPr>
      </w:pPr>
    </w:p>
    <w:p w14:paraId="0EEF9739" w14:textId="6A941621" w:rsidR="00AB7345" w:rsidRPr="00BE4D0E" w:rsidRDefault="00AB7345" w:rsidP="00BE4D0E">
      <w:pPr>
        <w:jc w:val="both"/>
        <w:rPr>
          <w:rFonts w:asciiTheme="minorHAnsi" w:eastAsiaTheme="minorEastAsia" w:hAnsiTheme="minorHAnsi"/>
        </w:rPr>
      </w:pPr>
      <w:r w:rsidRPr="00BE4D0E">
        <w:rPr>
          <w:rFonts w:asciiTheme="minorHAnsi" w:eastAsiaTheme="minorEastAsia" w:hAnsiTheme="minorHAnsi"/>
        </w:rPr>
        <w:t xml:space="preserve">Die gängigen </w:t>
      </w:r>
      <w:proofErr w:type="spellStart"/>
      <w:r w:rsidRPr="00BE4D0E">
        <w:rPr>
          <w:rFonts w:asciiTheme="minorHAnsi" w:eastAsiaTheme="minorEastAsia" w:hAnsiTheme="minorHAnsi"/>
        </w:rPr>
        <w:t>Hygieneanfoderungen</w:t>
      </w:r>
      <w:proofErr w:type="spellEnd"/>
      <w:r w:rsidRPr="00BE4D0E">
        <w:rPr>
          <w:rFonts w:asciiTheme="minorHAnsi" w:eastAsiaTheme="minorEastAsia" w:hAnsiTheme="minorHAnsi"/>
        </w:rPr>
        <w:t xml:space="preserve"> sind einzuhalten</w:t>
      </w:r>
      <w:r w:rsidR="00BE4D0E" w:rsidRPr="00BE4D0E">
        <w:rPr>
          <w:rFonts w:asciiTheme="minorHAnsi" w:eastAsiaTheme="minorEastAsia" w:hAnsiTheme="minorHAnsi"/>
        </w:rPr>
        <w:t>.</w:t>
      </w:r>
    </w:p>
    <w:p w14:paraId="18891D75" w14:textId="77777777" w:rsidR="00D82237" w:rsidRDefault="00D82237" w:rsidP="721254B7">
      <w:pPr>
        <w:jc w:val="both"/>
        <w:rPr>
          <w:rFonts w:asciiTheme="minorHAnsi" w:eastAsiaTheme="minorEastAsia" w:hAnsiTheme="minorHAnsi"/>
        </w:rPr>
      </w:pPr>
    </w:p>
    <w:p w14:paraId="5F3BCA5F" w14:textId="77777777" w:rsidR="00424FFF" w:rsidRPr="00D13C97" w:rsidRDefault="00424FFF" w:rsidP="721254B7">
      <w:pPr>
        <w:pStyle w:val="berschrift1"/>
        <w:rPr>
          <w:rFonts w:asciiTheme="minorHAnsi" w:eastAsiaTheme="minorEastAsia" w:hAnsiTheme="minorHAnsi"/>
        </w:rPr>
      </w:pPr>
      <w:bookmarkStart w:id="11" w:name="_Toc68261995"/>
      <w:r w:rsidRPr="721254B7">
        <w:rPr>
          <w:rFonts w:asciiTheme="minorHAnsi" w:eastAsiaTheme="minorEastAsia" w:hAnsiTheme="minorHAnsi"/>
        </w:rPr>
        <w:t>Sanitäranlagen</w:t>
      </w:r>
      <w:r w:rsidR="00507124" w:rsidRPr="721254B7">
        <w:rPr>
          <w:rFonts w:asciiTheme="minorHAnsi" w:eastAsiaTheme="minorEastAsia" w:hAnsiTheme="minorHAnsi"/>
        </w:rPr>
        <w:t>/Waschgelegenheiten</w:t>
      </w:r>
      <w:r w:rsidR="00FC6AC0" w:rsidRPr="721254B7">
        <w:rPr>
          <w:rFonts w:asciiTheme="minorHAnsi" w:eastAsiaTheme="minorEastAsia" w:hAnsiTheme="minorHAnsi"/>
        </w:rPr>
        <w:t>:</w:t>
      </w:r>
      <w:bookmarkEnd w:id="11"/>
      <w:r w:rsidR="00FC6AC0" w:rsidRPr="721254B7">
        <w:rPr>
          <w:rFonts w:asciiTheme="minorHAnsi" w:eastAsiaTheme="minorEastAsia" w:hAnsiTheme="minorHAnsi"/>
        </w:rPr>
        <w:t xml:space="preserve"> </w:t>
      </w:r>
    </w:p>
    <w:p w14:paraId="610F9A03" w14:textId="77777777" w:rsidR="00BE4D0E" w:rsidRDefault="00D13C97" w:rsidP="721254B7">
      <w:pPr>
        <w:jc w:val="both"/>
        <w:rPr>
          <w:rFonts w:asciiTheme="minorHAnsi" w:eastAsiaTheme="minorEastAsia" w:hAnsiTheme="minorHAnsi"/>
        </w:rPr>
      </w:pPr>
      <w:r w:rsidRPr="721254B7">
        <w:rPr>
          <w:rFonts w:asciiTheme="minorHAnsi" w:eastAsiaTheme="minorEastAsia" w:hAnsiTheme="minorHAnsi"/>
        </w:rPr>
        <w:t>Bei gemeinsam genutzten Sanitäranlagen (Duschen/ Waschräume) ist darauf zu achten, dass immer nur Teilnehmende eine</w:t>
      </w:r>
      <w:r w:rsidR="00AB7345" w:rsidRPr="721254B7">
        <w:rPr>
          <w:rFonts w:asciiTheme="minorHAnsi" w:eastAsiaTheme="minorEastAsia" w:hAnsiTheme="minorHAnsi"/>
        </w:rPr>
        <w:t>r Bezugsgruppe</w:t>
      </w:r>
      <w:r w:rsidRPr="721254B7">
        <w:rPr>
          <w:rFonts w:asciiTheme="minorHAnsi" w:eastAsiaTheme="minorEastAsia" w:hAnsiTheme="minorHAnsi"/>
        </w:rPr>
        <w:t xml:space="preserve"> gleichzeitig einen Sanitärraum aufsuchen</w:t>
      </w:r>
      <w:r w:rsidR="00681CEE" w:rsidRPr="721254B7">
        <w:rPr>
          <w:rFonts w:asciiTheme="minorHAnsi" w:eastAsiaTheme="minorEastAsia" w:hAnsiTheme="minorHAnsi"/>
        </w:rPr>
        <w:t>, wenn die Gegebenheiten das zulassen</w:t>
      </w:r>
      <w:r w:rsidRPr="721254B7">
        <w:rPr>
          <w:rFonts w:asciiTheme="minorHAnsi" w:eastAsiaTheme="minorEastAsia" w:hAnsiTheme="minorHAnsi"/>
        </w:rPr>
        <w:t>.</w:t>
      </w:r>
    </w:p>
    <w:p w14:paraId="13CF998C" w14:textId="628D33EC" w:rsidR="00D13C97" w:rsidRPr="001C778D" w:rsidRDefault="00BE4D0E" w:rsidP="721254B7">
      <w:pPr>
        <w:jc w:val="both"/>
        <w:rPr>
          <w:rFonts w:asciiTheme="minorHAnsi" w:eastAsiaTheme="minorEastAsia" w:hAnsiTheme="minorHAnsi"/>
        </w:rPr>
      </w:pPr>
      <w:r>
        <w:rPr>
          <w:rFonts w:asciiTheme="minorHAnsi" w:eastAsiaTheme="minorEastAsia" w:hAnsiTheme="minorHAnsi"/>
        </w:rPr>
        <w:t xml:space="preserve">Bei der Nutzung von Sanitäranlagen muss keine Maske </w:t>
      </w:r>
      <w:proofErr w:type="spellStart"/>
      <w:r>
        <w:rPr>
          <w:rFonts w:asciiTheme="minorHAnsi" w:eastAsiaTheme="minorEastAsia" w:hAnsiTheme="minorHAnsi"/>
        </w:rPr>
        <w:t>getragenwerden</w:t>
      </w:r>
      <w:proofErr w:type="spellEnd"/>
      <w:r>
        <w:rPr>
          <w:rFonts w:asciiTheme="minorHAnsi" w:eastAsiaTheme="minorEastAsia" w:hAnsiTheme="minorHAnsi"/>
        </w:rPr>
        <w:t>.</w:t>
      </w:r>
      <w:r w:rsidR="00D13C97" w:rsidRPr="721254B7">
        <w:rPr>
          <w:rFonts w:asciiTheme="minorHAnsi" w:eastAsiaTheme="minorEastAsia" w:hAnsiTheme="minorHAnsi"/>
        </w:rPr>
        <w:t xml:space="preserve"> Hierbei ist auf ausreichender Belüftung und Einzelkabinen </w:t>
      </w:r>
      <w:r>
        <w:rPr>
          <w:rFonts w:asciiTheme="minorHAnsi" w:eastAsiaTheme="minorEastAsia" w:hAnsiTheme="minorHAnsi"/>
        </w:rPr>
        <w:t>und zwingend den</w:t>
      </w:r>
      <w:r w:rsidR="00D13C97" w:rsidRPr="721254B7">
        <w:rPr>
          <w:rFonts w:asciiTheme="minorHAnsi" w:eastAsiaTheme="minorEastAsia" w:hAnsiTheme="minorHAnsi"/>
        </w:rPr>
        <w:t xml:space="preserve"> Mindestabstand von 1,5 m (Markierung oder Sperrung von Armaturen) zu achten.</w:t>
      </w:r>
    </w:p>
    <w:p w14:paraId="1E424D14" w14:textId="77777777" w:rsidR="00D13C97" w:rsidRPr="00EA3AF2" w:rsidRDefault="00D13C97" w:rsidP="721254B7">
      <w:pPr>
        <w:jc w:val="both"/>
        <w:rPr>
          <w:rFonts w:asciiTheme="minorHAnsi" w:eastAsiaTheme="minorEastAsia" w:hAnsiTheme="minorHAnsi"/>
        </w:rPr>
      </w:pPr>
      <w:r w:rsidRPr="721254B7">
        <w:rPr>
          <w:rFonts w:asciiTheme="minorHAnsi" w:eastAsiaTheme="minorEastAsia" w:hAnsiTheme="minorHAnsi"/>
        </w:rPr>
        <w:t xml:space="preserve">Dies muss bei der Planung der Infrastruktur beachtet </w:t>
      </w:r>
      <w:r w:rsidR="00AB7345" w:rsidRPr="721254B7">
        <w:rPr>
          <w:rFonts w:asciiTheme="minorHAnsi" w:eastAsiaTheme="minorEastAsia" w:hAnsiTheme="minorHAnsi"/>
        </w:rPr>
        <w:t>werden.</w:t>
      </w:r>
    </w:p>
    <w:p w14:paraId="7093BB19" w14:textId="77777777" w:rsidR="00D13C97" w:rsidRDefault="00D13C97" w:rsidP="721254B7">
      <w:pPr>
        <w:jc w:val="both"/>
        <w:rPr>
          <w:rFonts w:asciiTheme="minorHAnsi" w:eastAsiaTheme="minorEastAsia" w:hAnsiTheme="minorHAnsi"/>
        </w:rPr>
      </w:pPr>
      <w:r w:rsidRPr="721254B7">
        <w:rPr>
          <w:rFonts w:asciiTheme="minorHAnsi" w:eastAsiaTheme="minorEastAsia" w:hAnsiTheme="minorHAnsi"/>
        </w:rPr>
        <w:t>Die Zeit, die dabei zusätzlich gebraucht wird, sollte in Bezug auf die Tagesplanung berücksichtigt werden.</w:t>
      </w:r>
    </w:p>
    <w:p w14:paraId="6E7DAF2E" w14:textId="77777777" w:rsidR="00AB7345" w:rsidRDefault="00AB7345" w:rsidP="721254B7">
      <w:pPr>
        <w:jc w:val="both"/>
        <w:rPr>
          <w:rFonts w:asciiTheme="minorHAnsi" w:eastAsiaTheme="minorEastAsia" w:hAnsiTheme="minorHAnsi"/>
        </w:rPr>
      </w:pPr>
      <w:r w:rsidRPr="721254B7">
        <w:rPr>
          <w:rFonts w:asciiTheme="minorHAnsi" w:eastAsiaTheme="minorEastAsia" w:hAnsiTheme="minorHAnsi"/>
        </w:rPr>
        <w:t>Die Sanitäranlagen werden täglich gründlich gereinigt!</w:t>
      </w:r>
    </w:p>
    <w:p w14:paraId="66B676B6" w14:textId="77777777" w:rsidR="00D82237" w:rsidRDefault="00D82237" w:rsidP="721254B7">
      <w:pPr>
        <w:jc w:val="both"/>
        <w:rPr>
          <w:rFonts w:asciiTheme="minorHAnsi" w:eastAsiaTheme="minorEastAsia" w:hAnsiTheme="minorHAnsi"/>
        </w:rPr>
      </w:pPr>
    </w:p>
    <w:p w14:paraId="00F51FD4" w14:textId="77777777" w:rsidR="00155080" w:rsidRPr="00FA0126" w:rsidRDefault="00FC6AC0" w:rsidP="721254B7">
      <w:pPr>
        <w:pStyle w:val="berschrift1"/>
        <w:rPr>
          <w:rFonts w:asciiTheme="minorHAnsi" w:eastAsiaTheme="minorEastAsia" w:hAnsiTheme="minorHAnsi"/>
        </w:rPr>
      </w:pPr>
      <w:bookmarkStart w:id="12" w:name="_Toc68261996"/>
      <w:r w:rsidRPr="721254B7">
        <w:rPr>
          <w:rFonts w:asciiTheme="minorHAnsi" w:eastAsiaTheme="minorEastAsia" w:hAnsiTheme="minorHAnsi"/>
        </w:rPr>
        <w:t xml:space="preserve">Programm </w:t>
      </w:r>
      <w:r w:rsidR="00424FFF" w:rsidRPr="721254B7">
        <w:rPr>
          <w:rFonts w:asciiTheme="minorHAnsi" w:eastAsiaTheme="minorEastAsia" w:hAnsiTheme="minorHAnsi"/>
        </w:rPr>
        <w:t>Durchführung</w:t>
      </w:r>
      <w:bookmarkEnd w:id="12"/>
    </w:p>
    <w:p w14:paraId="56D2B738" w14:textId="77777777" w:rsidR="00CE3AFA" w:rsidRPr="00FA0126" w:rsidRDefault="00CE3AFA" w:rsidP="721254B7">
      <w:pPr>
        <w:pStyle w:val="Listenabsatz"/>
        <w:numPr>
          <w:ilvl w:val="0"/>
          <w:numId w:val="1"/>
        </w:numPr>
        <w:jc w:val="both"/>
        <w:rPr>
          <w:rFonts w:asciiTheme="minorHAnsi" w:eastAsiaTheme="minorEastAsia" w:hAnsiTheme="minorHAnsi"/>
        </w:rPr>
      </w:pPr>
      <w:r w:rsidRPr="721254B7">
        <w:rPr>
          <w:rFonts w:asciiTheme="minorHAnsi" w:eastAsiaTheme="minorEastAsia" w:hAnsiTheme="minorHAnsi"/>
        </w:rPr>
        <w:t>Mobilitätskonzept</w:t>
      </w:r>
      <w:r w:rsidR="00FA0126" w:rsidRPr="721254B7">
        <w:rPr>
          <w:rFonts w:asciiTheme="minorHAnsi" w:eastAsiaTheme="minorEastAsia" w:hAnsiTheme="minorHAnsi"/>
        </w:rPr>
        <w:t xml:space="preserve"> </w:t>
      </w:r>
    </w:p>
    <w:p w14:paraId="6CCBC9D1" w14:textId="77777777" w:rsidR="00A043E4" w:rsidRPr="00FA0126" w:rsidRDefault="45BB5BEB" w:rsidP="721254B7">
      <w:pPr>
        <w:pStyle w:val="Listenabsatz"/>
        <w:numPr>
          <w:ilvl w:val="1"/>
          <w:numId w:val="1"/>
        </w:numPr>
        <w:jc w:val="both"/>
        <w:rPr>
          <w:rFonts w:asciiTheme="minorHAnsi" w:eastAsiaTheme="minorEastAsia" w:hAnsiTheme="minorHAnsi"/>
        </w:rPr>
      </w:pPr>
      <w:r w:rsidRPr="721254B7">
        <w:rPr>
          <w:rFonts w:asciiTheme="minorHAnsi" w:eastAsiaTheme="minorEastAsia" w:hAnsiTheme="minorHAnsi"/>
        </w:rPr>
        <w:t>g</w:t>
      </w:r>
      <w:r w:rsidR="00CE781C" w:rsidRPr="721254B7">
        <w:rPr>
          <w:rFonts w:asciiTheme="minorHAnsi" w:eastAsiaTheme="minorEastAsia" w:hAnsiTheme="minorHAnsi"/>
        </w:rPr>
        <w:t xml:space="preserve">rundsätzlich </w:t>
      </w:r>
      <w:r w:rsidR="00C92821" w:rsidRPr="721254B7">
        <w:rPr>
          <w:rFonts w:asciiTheme="minorHAnsi" w:eastAsiaTheme="minorEastAsia" w:hAnsiTheme="minorHAnsi"/>
        </w:rPr>
        <w:t xml:space="preserve">sollen </w:t>
      </w:r>
      <w:r w:rsidR="00557316" w:rsidRPr="721254B7">
        <w:rPr>
          <w:rFonts w:asciiTheme="minorHAnsi" w:eastAsiaTheme="minorEastAsia" w:hAnsiTheme="minorHAnsi"/>
        </w:rPr>
        <w:t>unnötige Fa</w:t>
      </w:r>
      <w:r w:rsidR="004F186A" w:rsidRPr="721254B7">
        <w:rPr>
          <w:rFonts w:asciiTheme="minorHAnsi" w:eastAsiaTheme="minorEastAsia" w:hAnsiTheme="minorHAnsi"/>
        </w:rPr>
        <w:t xml:space="preserve">hrten </w:t>
      </w:r>
      <w:r w:rsidR="001A2D87" w:rsidRPr="721254B7">
        <w:rPr>
          <w:rFonts w:asciiTheme="minorHAnsi" w:eastAsiaTheme="minorEastAsia" w:hAnsiTheme="minorHAnsi"/>
        </w:rPr>
        <w:t>verm</w:t>
      </w:r>
      <w:r w:rsidR="00C92821" w:rsidRPr="721254B7">
        <w:rPr>
          <w:rFonts w:asciiTheme="minorHAnsi" w:eastAsiaTheme="minorEastAsia" w:hAnsiTheme="minorHAnsi"/>
        </w:rPr>
        <w:t>ie</w:t>
      </w:r>
      <w:r w:rsidR="001A2D87" w:rsidRPr="721254B7">
        <w:rPr>
          <w:rFonts w:asciiTheme="minorHAnsi" w:eastAsiaTheme="minorEastAsia" w:hAnsiTheme="minorHAnsi"/>
        </w:rPr>
        <w:t>den</w:t>
      </w:r>
      <w:r w:rsidR="00C92821" w:rsidRPr="721254B7">
        <w:rPr>
          <w:rFonts w:asciiTheme="minorHAnsi" w:eastAsiaTheme="minorEastAsia" w:hAnsiTheme="minorHAnsi"/>
        </w:rPr>
        <w:t xml:space="preserve"> werden</w:t>
      </w:r>
      <w:r w:rsidR="00851468" w:rsidRPr="721254B7">
        <w:rPr>
          <w:rFonts w:asciiTheme="minorHAnsi" w:eastAsiaTheme="minorEastAsia" w:hAnsiTheme="minorHAnsi"/>
        </w:rPr>
        <w:t xml:space="preserve"> und </w:t>
      </w:r>
      <w:r w:rsidR="004B1307" w:rsidRPr="721254B7">
        <w:rPr>
          <w:rFonts w:asciiTheme="minorHAnsi" w:eastAsiaTheme="minorEastAsia" w:hAnsiTheme="minorHAnsi"/>
        </w:rPr>
        <w:t xml:space="preserve">Strukturen </w:t>
      </w:r>
      <w:r w:rsidR="00C92821" w:rsidRPr="721254B7">
        <w:rPr>
          <w:rFonts w:asciiTheme="minorHAnsi" w:eastAsiaTheme="minorEastAsia" w:hAnsiTheme="minorHAnsi"/>
        </w:rPr>
        <w:t>ge</w:t>
      </w:r>
      <w:r w:rsidR="004B1307" w:rsidRPr="721254B7">
        <w:rPr>
          <w:rFonts w:asciiTheme="minorHAnsi" w:eastAsiaTheme="minorEastAsia" w:hAnsiTheme="minorHAnsi"/>
        </w:rPr>
        <w:t>schaffen</w:t>
      </w:r>
      <w:r w:rsidR="00C92821" w:rsidRPr="721254B7">
        <w:rPr>
          <w:rFonts w:asciiTheme="minorHAnsi" w:eastAsiaTheme="minorEastAsia" w:hAnsiTheme="minorHAnsi"/>
        </w:rPr>
        <w:t xml:space="preserve"> werden,</w:t>
      </w:r>
      <w:r w:rsidR="004B1307" w:rsidRPr="721254B7">
        <w:rPr>
          <w:rFonts w:asciiTheme="minorHAnsi" w:eastAsiaTheme="minorEastAsia" w:hAnsiTheme="minorHAnsi"/>
        </w:rPr>
        <w:t xml:space="preserve"> die </w:t>
      </w:r>
      <w:r w:rsidR="00CE781C" w:rsidRPr="721254B7">
        <w:rPr>
          <w:rFonts w:asciiTheme="minorHAnsi" w:eastAsiaTheme="minorEastAsia" w:hAnsiTheme="minorHAnsi"/>
        </w:rPr>
        <w:t>eine bestmögliche „Abschottung nach außen“ ermöglichen</w:t>
      </w:r>
    </w:p>
    <w:p w14:paraId="610A4080" w14:textId="77777777" w:rsidR="00CE3AFA" w:rsidRDefault="00CE3AFA" w:rsidP="721254B7">
      <w:pPr>
        <w:pStyle w:val="Listenabsatz"/>
        <w:numPr>
          <w:ilvl w:val="0"/>
          <w:numId w:val="1"/>
        </w:numPr>
        <w:jc w:val="both"/>
        <w:rPr>
          <w:rFonts w:asciiTheme="minorHAnsi" w:eastAsiaTheme="minorEastAsia" w:hAnsiTheme="minorHAnsi"/>
        </w:rPr>
      </w:pPr>
      <w:r w:rsidRPr="721254B7">
        <w:rPr>
          <w:rFonts w:asciiTheme="minorHAnsi" w:eastAsiaTheme="minorEastAsia" w:hAnsiTheme="minorHAnsi"/>
        </w:rPr>
        <w:t>Ausflugskonzept</w:t>
      </w:r>
      <w:r w:rsidR="00FA0126" w:rsidRPr="721254B7">
        <w:rPr>
          <w:rFonts w:asciiTheme="minorHAnsi" w:eastAsiaTheme="minorEastAsia" w:hAnsiTheme="minorHAnsi"/>
        </w:rPr>
        <w:t xml:space="preserve"> </w:t>
      </w:r>
    </w:p>
    <w:p w14:paraId="615945CA" w14:textId="77777777" w:rsidR="00AA53CA" w:rsidRDefault="00AA53CA" w:rsidP="721254B7">
      <w:pPr>
        <w:pStyle w:val="Listenabsatz"/>
        <w:numPr>
          <w:ilvl w:val="1"/>
          <w:numId w:val="1"/>
        </w:numPr>
        <w:jc w:val="both"/>
        <w:rPr>
          <w:rFonts w:asciiTheme="minorHAnsi" w:eastAsiaTheme="minorEastAsia" w:hAnsiTheme="minorHAnsi"/>
        </w:rPr>
      </w:pPr>
      <w:r w:rsidRPr="721254B7">
        <w:rPr>
          <w:rFonts w:asciiTheme="minorHAnsi" w:eastAsiaTheme="minorEastAsia" w:hAnsiTheme="minorHAnsi"/>
        </w:rPr>
        <w:t xml:space="preserve">Ausflüge sind möglich, wenn </w:t>
      </w:r>
      <w:r w:rsidR="00F64A81" w:rsidRPr="721254B7">
        <w:rPr>
          <w:rFonts w:asciiTheme="minorHAnsi" w:eastAsiaTheme="minorEastAsia" w:hAnsiTheme="minorHAnsi"/>
        </w:rPr>
        <w:t>man nur innerhalb der Bezugsgruppe/Lagergemeinschaft unterwegs ist</w:t>
      </w:r>
      <w:r w:rsidR="00193B36" w:rsidRPr="721254B7">
        <w:rPr>
          <w:rFonts w:asciiTheme="minorHAnsi" w:eastAsiaTheme="minorEastAsia" w:hAnsiTheme="minorHAnsi"/>
        </w:rPr>
        <w:t xml:space="preserve"> (bspw. Wanderungen, Radtouren</w:t>
      </w:r>
      <w:r w:rsidR="00B10660" w:rsidRPr="721254B7">
        <w:rPr>
          <w:rFonts w:asciiTheme="minorHAnsi" w:eastAsiaTheme="minorEastAsia" w:hAnsiTheme="minorHAnsi"/>
        </w:rPr>
        <w:t xml:space="preserve"> </w:t>
      </w:r>
      <w:r w:rsidR="2BDB0065" w:rsidRPr="721254B7">
        <w:rPr>
          <w:rFonts w:asciiTheme="minorHAnsi" w:eastAsiaTheme="minorEastAsia" w:hAnsiTheme="minorHAnsi"/>
        </w:rPr>
        <w:t>etc.</w:t>
      </w:r>
      <w:r w:rsidR="00193B36" w:rsidRPr="721254B7">
        <w:rPr>
          <w:rFonts w:asciiTheme="minorHAnsi" w:eastAsiaTheme="minorEastAsia" w:hAnsiTheme="minorHAnsi"/>
        </w:rPr>
        <w:t>)</w:t>
      </w:r>
      <w:r w:rsidR="00F64A81" w:rsidRPr="721254B7">
        <w:rPr>
          <w:rFonts w:asciiTheme="minorHAnsi" w:eastAsiaTheme="minorEastAsia" w:hAnsiTheme="minorHAnsi"/>
        </w:rPr>
        <w:t>. Schwimmbadbesuche und öffentliche Ort</w:t>
      </w:r>
      <w:r w:rsidR="006D083D" w:rsidRPr="721254B7">
        <w:rPr>
          <w:rFonts w:asciiTheme="minorHAnsi" w:eastAsiaTheme="minorEastAsia" w:hAnsiTheme="minorHAnsi"/>
        </w:rPr>
        <w:t>e</w:t>
      </w:r>
      <w:r w:rsidR="007C523F" w:rsidRPr="721254B7">
        <w:rPr>
          <w:rFonts w:asciiTheme="minorHAnsi" w:eastAsiaTheme="minorEastAsia" w:hAnsiTheme="minorHAnsi"/>
        </w:rPr>
        <w:t xml:space="preserve"> mit hohem </w:t>
      </w:r>
      <w:r w:rsidR="00FC270E" w:rsidRPr="721254B7">
        <w:rPr>
          <w:rFonts w:asciiTheme="minorHAnsi" w:eastAsiaTheme="minorEastAsia" w:hAnsiTheme="minorHAnsi"/>
        </w:rPr>
        <w:t>bis mittleren Andrang</w:t>
      </w:r>
      <w:r w:rsidR="007C523F" w:rsidRPr="721254B7">
        <w:rPr>
          <w:rFonts w:asciiTheme="minorHAnsi" w:eastAsiaTheme="minorEastAsia" w:hAnsiTheme="minorHAnsi"/>
        </w:rPr>
        <w:t xml:space="preserve"> </w:t>
      </w:r>
      <w:r w:rsidR="00390C55" w:rsidRPr="721254B7">
        <w:rPr>
          <w:rFonts w:asciiTheme="minorHAnsi" w:eastAsiaTheme="minorEastAsia" w:hAnsiTheme="minorHAnsi"/>
        </w:rPr>
        <w:t xml:space="preserve">sollen </w:t>
      </w:r>
      <w:r w:rsidR="21DEE2B1" w:rsidRPr="721254B7">
        <w:rPr>
          <w:rFonts w:asciiTheme="minorHAnsi" w:eastAsiaTheme="minorEastAsia" w:hAnsiTheme="minorHAnsi"/>
        </w:rPr>
        <w:t>ver</w:t>
      </w:r>
      <w:r w:rsidR="00390C55" w:rsidRPr="721254B7">
        <w:rPr>
          <w:rFonts w:asciiTheme="minorHAnsi" w:eastAsiaTheme="minorEastAsia" w:hAnsiTheme="minorHAnsi"/>
        </w:rPr>
        <w:t>mie</w:t>
      </w:r>
      <w:r w:rsidR="005D1095" w:rsidRPr="721254B7">
        <w:rPr>
          <w:rFonts w:asciiTheme="minorHAnsi" w:eastAsiaTheme="minorEastAsia" w:hAnsiTheme="minorHAnsi"/>
        </w:rPr>
        <w:t>den</w:t>
      </w:r>
      <w:r w:rsidR="00390C55" w:rsidRPr="721254B7">
        <w:rPr>
          <w:rFonts w:asciiTheme="minorHAnsi" w:eastAsiaTheme="minorEastAsia" w:hAnsiTheme="minorHAnsi"/>
        </w:rPr>
        <w:t xml:space="preserve"> werden</w:t>
      </w:r>
      <w:r w:rsidR="00964D26" w:rsidRPr="721254B7">
        <w:rPr>
          <w:rFonts w:asciiTheme="minorHAnsi" w:eastAsiaTheme="minorEastAsia" w:hAnsiTheme="minorHAnsi"/>
        </w:rPr>
        <w:t>.</w:t>
      </w:r>
    </w:p>
    <w:p w14:paraId="38D747AD" w14:textId="77777777" w:rsidR="00EC28DA" w:rsidRPr="00FA0126" w:rsidRDefault="1D18C94C" w:rsidP="721254B7">
      <w:pPr>
        <w:pStyle w:val="Listenabsatz"/>
        <w:numPr>
          <w:ilvl w:val="0"/>
          <w:numId w:val="1"/>
        </w:numPr>
        <w:jc w:val="both"/>
        <w:rPr>
          <w:rFonts w:asciiTheme="minorHAnsi" w:eastAsiaTheme="minorEastAsia" w:hAnsiTheme="minorHAnsi"/>
        </w:rPr>
      </w:pPr>
      <w:r w:rsidRPr="721254B7">
        <w:rPr>
          <w:rFonts w:asciiTheme="minorHAnsi" w:eastAsiaTheme="minorEastAsia" w:hAnsiTheme="minorHAnsi"/>
        </w:rPr>
        <w:t>Konzeption de</w:t>
      </w:r>
      <w:r w:rsidR="00AB7345" w:rsidRPr="721254B7">
        <w:rPr>
          <w:rFonts w:asciiTheme="minorHAnsi" w:eastAsiaTheme="minorEastAsia" w:hAnsiTheme="minorHAnsi"/>
        </w:rPr>
        <w:t>s Programms</w:t>
      </w:r>
    </w:p>
    <w:p w14:paraId="35E583E7" w14:textId="77777777" w:rsidR="00EC28DA" w:rsidRPr="00FA0126" w:rsidRDefault="685A8278" w:rsidP="721254B7">
      <w:pPr>
        <w:pStyle w:val="Listenabsatz"/>
        <w:numPr>
          <w:ilvl w:val="1"/>
          <w:numId w:val="1"/>
        </w:numPr>
        <w:jc w:val="both"/>
        <w:rPr>
          <w:rFonts w:asciiTheme="minorHAnsi" w:eastAsiaTheme="minorEastAsia" w:hAnsiTheme="minorHAnsi"/>
        </w:rPr>
      </w:pPr>
      <w:r w:rsidRPr="721254B7">
        <w:rPr>
          <w:rFonts w:asciiTheme="minorHAnsi" w:eastAsiaTheme="minorEastAsia" w:hAnsiTheme="minorHAnsi"/>
        </w:rPr>
        <w:t>Gemeinsame Feste</w:t>
      </w:r>
      <w:r w:rsidR="4A54F194" w:rsidRPr="721254B7">
        <w:rPr>
          <w:rFonts w:asciiTheme="minorHAnsi" w:eastAsiaTheme="minorEastAsia" w:hAnsiTheme="minorHAnsi"/>
        </w:rPr>
        <w:t xml:space="preserve"> (Eröffnungsabend, Gottesdienste, Abendimpulse, Kleinkunstabend, Abschlussabend etc.)</w:t>
      </w:r>
      <w:r w:rsidRPr="721254B7">
        <w:rPr>
          <w:rFonts w:asciiTheme="minorHAnsi" w:eastAsiaTheme="minorEastAsia" w:hAnsiTheme="minorHAnsi"/>
        </w:rPr>
        <w:t xml:space="preserve"> werden unter Beachtung der Hygienestandards geplant</w:t>
      </w:r>
      <w:r w:rsidR="2BF73F48" w:rsidRPr="721254B7">
        <w:rPr>
          <w:rFonts w:asciiTheme="minorHAnsi" w:eastAsiaTheme="minorEastAsia" w:hAnsiTheme="minorHAnsi"/>
        </w:rPr>
        <w:t xml:space="preserve"> und durchgeführt</w:t>
      </w:r>
      <w:r w:rsidRPr="721254B7">
        <w:rPr>
          <w:rFonts w:asciiTheme="minorHAnsi" w:eastAsiaTheme="minorEastAsia" w:hAnsiTheme="minorHAnsi"/>
        </w:rPr>
        <w:t xml:space="preserve">. Dabei </w:t>
      </w:r>
      <w:r w:rsidR="00AB7345" w:rsidRPr="721254B7">
        <w:rPr>
          <w:rFonts w:asciiTheme="minorHAnsi" w:eastAsiaTheme="minorEastAsia" w:hAnsiTheme="minorHAnsi"/>
        </w:rPr>
        <w:t xml:space="preserve">muss sichergestellt sein, </w:t>
      </w:r>
      <w:r w:rsidR="00AB7345" w:rsidRPr="721254B7">
        <w:rPr>
          <w:rFonts w:asciiTheme="minorHAnsi" w:eastAsiaTheme="minorEastAsia" w:hAnsiTheme="minorHAnsi"/>
        </w:rPr>
        <w:lastRenderedPageBreak/>
        <w:t>dass</w:t>
      </w:r>
      <w:r w:rsidRPr="721254B7">
        <w:rPr>
          <w:rFonts w:asciiTheme="minorHAnsi" w:eastAsiaTheme="minorEastAsia" w:hAnsiTheme="minorHAnsi"/>
        </w:rPr>
        <w:t xml:space="preserve"> sich die Bezugsgruppen nicht vermischen und es gilt grundsätzlich eine MNB-Pflicht (ggf. mit </w:t>
      </w:r>
      <w:r w:rsidR="392AC692" w:rsidRPr="721254B7">
        <w:rPr>
          <w:rFonts w:asciiTheme="minorHAnsi" w:eastAsiaTheme="minorEastAsia" w:hAnsiTheme="minorHAnsi"/>
        </w:rPr>
        <w:t>Ausnahmen auf der Bühne bei genügendem Abstand)</w:t>
      </w:r>
      <w:r w:rsidR="382992AC" w:rsidRPr="721254B7">
        <w:rPr>
          <w:rFonts w:asciiTheme="minorHAnsi" w:eastAsiaTheme="minorEastAsia" w:hAnsiTheme="minorHAnsi"/>
        </w:rPr>
        <w:t>.</w:t>
      </w:r>
    </w:p>
    <w:p w14:paraId="4101F668" w14:textId="77777777" w:rsidR="00EC28DA" w:rsidRPr="00FA0126" w:rsidRDefault="6D9B187D" w:rsidP="721254B7">
      <w:pPr>
        <w:pStyle w:val="Listenabsatz"/>
        <w:numPr>
          <w:ilvl w:val="1"/>
          <w:numId w:val="1"/>
        </w:numPr>
        <w:jc w:val="both"/>
        <w:rPr>
          <w:rFonts w:asciiTheme="minorHAnsi" w:eastAsiaTheme="minorEastAsia" w:hAnsiTheme="minorHAnsi"/>
        </w:rPr>
      </w:pPr>
      <w:r w:rsidRPr="721254B7">
        <w:rPr>
          <w:rFonts w:asciiTheme="minorHAnsi" w:eastAsiaTheme="minorEastAsia" w:hAnsiTheme="minorHAnsi"/>
        </w:rPr>
        <w:t xml:space="preserve">Plenums-Angebote finden </w:t>
      </w:r>
      <w:r w:rsidR="00AB7345" w:rsidRPr="721254B7">
        <w:rPr>
          <w:rFonts w:asciiTheme="minorHAnsi" w:eastAsiaTheme="minorEastAsia" w:hAnsiTheme="minorHAnsi"/>
        </w:rPr>
        <w:t>wenn möglich</w:t>
      </w:r>
      <w:r w:rsidRPr="721254B7">
        <w:rPr>
          <w:rFonts w:asciiTheme="minorHAnsi" w:eastAsiaTheme="minorEastAsia" w:hAnsiTheme="minorHAnsi"/>
        </w:rPr>
        <w:t xml:space="preserve"> außerhalb der Zelt</w:t>
      </w:r>
      <w:r w:rsidR="00181F66" w:rsidRPr="721254B7">
        <w:rPr>
          <w:rFonts w:asciiTheme="minorHAnsi" w:eastAsiaTheme="minorEastAsia" w:hAnsiTheme="minorHAnsi"/>
        </w:rPr>
        <w:t>e</w:t>
      </w:r>
      <w:r w:rsidRPr="721254B7">
        <w:rPr>
          <w:rFonts w:asciiTheme="minorHAnsi" w:eastAsiaTheme="minorEastAsia" w:hAnsiTheme="minorHAnsi"/>
        </w:rPr>
        <w:t xml:space="preserve">/Gebäude statt. </w:t>
      </w:r>
    </w:p>
    <w:p w14:paraId="0356C42F" w14:textId="77777777" w:rsidR="00EC28DA" w:rsidRPr="00FA0126" w:rsidRDefault="5C0A5774" w:rsidP="721254B7">
      <w:pPr>
        <w:pStyle w:val="Listenabsatz"/>
        <w:numPr>
          <w:ilvl w:val="0"/>
          <w:numId w:val="1"/>
        </w:numPr>
        <w:jc w:val="both"/>
        <w:rPr>
          <w:rFonts w:asciiTheme="minorHAnsi" w:eastAsiaTheme="minorEastAsia" w:hAnsiTheme="minorHAnsi"/>
        </w:rPr>
      </w:pPr>
      <w:r w:rsidRPr="721254B7">
        <w:rPr>
          <w:rFonts w:asciiTheme="minorHAnsi" w:eastAsiaTheme="minorEastAsia" w:hAnsiTheme="minorHAnsi"/>
        </w:rPr>
        <w:t>Musik &amp; Singen</w:t>
      </w:r>
      <w:r w:rsidR="00EC28DA" w:rsidRPr="721254B7">
        <w:rPr>
          <w:rFonts w:asciiTheme="minorHAnsi" w:eastAsiaTheme="minorEastAsia" w:hAnsiTheme="minorHAnsi"/>
        </w:rPr>
        <w:t xml:space="preserve"> </w:t>
      </w:r>
    </w:p>
    <w:p w14:paraId="32B0EEBB" w14:textId="6978BB4D" w:rsidR="00FA0126" w:rsidRDefault="70F31C57" w:rsidP="721254B7">
      <w:pPr>
        <w:pStyle w:val="Listenabsatz"/>
        <w:numPr>
          <w:ilvl w:val="1"/>
          <w:numId w:val="1"/>
        </w:numPr>
        <w:jc w:val="both"/>
        <w:rPr>
          <w:rFonts w:asciiTheme="minorHAnsi" w:eastAsiaTheme="minorEastAsia" w:hAnsiTheme="minorHAnsi"/>
        </w:rPr>
      </w:pPr>
      <w:r w:rsidRPr="721254B7">
        <w:rPr>
          <w:rFonts w:asciiTheme="minorHAnsi" w:eastAsiaTheme="minorEastAsia" w:hAnsiTheme="minorHAnsi"/>
        </w:rPr>
        <w:t>Rahmenbedingunge</w:t>
      </w:r>
      <w:r w:rsidR="009A7E1B">
        <w:rPr>
          <w:rFonts w:asciiTheme="minorHAnsi" w:eastAsiaTheme="minorEastAsia" w:hAnsiTheme="minorHAnsi"/>
        </w:rPr>
        <w:t xml:space="preserve">n: </w:t>
      </w:r>
      <w:r w:rsidR="1CE8707F" w:rsidRPr="721254B7">
        <w:rPr>
          <w:rFonts w:asciiTheme="minorHAnsi" w:eastAsiaTheme="minorEastAsia" w:hAnsiTheme="minorHAnsi"/>
        </w:rPr>
        <w:t>z.B. einzuhaltende Abstände untereinander / zum Publikum, gemeinsame Nutzung von Instrumenten etc.</w:t>
      </w:r>
      <w:r w:rsidR="009A7E1B">
        <w:rPr>
          <w:rFonts w:asciiTheme="minorHAnsi" w:eastAsiaTheme="minorEastAsia" w:hAnsiTheme="minorHAnsi"/>
        </w:rPr>
        <w:t xml:space="preserve"> </w:t>
      </w:r>
      <w:r w:rsidRPr="721254B7">
        <w:rPr>
          <w:rFonts w:asciiTheme="minorHAnsi" w:eastAsiaTheme="minorEastAsia" w:hAnsiTheme="minorHAnsi"/>
        </w:rPr>
        <w:t xml:space="preserve">dafür die lokal gültigen Verordnungen sowie </w:t>
      </w:r>
      <w:r w:rsidR="4D0B2731" w:rsidRPr="721254B7">
        <w:rPr>
          <w:rFonts w:asciiTheme="minorHAnsi" w:eastAsiaTheme="minorEastAsia" w:hAnsiTheme="minorHAnsi"/>
        </w:rPr>
        <w:t>die Empfehlungen des deutschen Chorverbands</w:t>
      </w:r>
      <w:r w:rsidR="60940985" w:rsidRPr="721254B7">
        <w:rPr>
          <w:rFonts w:asciiTheme="minorHAnsi" w:eastAsiaTheme="minorEastAsia" w:hAnsiTheme="minorHAnsi"/>
        </w:rPr>
        <w:t xml:space="preserve"> (Mindestabstand von 2m!)</w:t>
      </w:r>
      <w:r w:rsidR="009A7E1B">
        <w:rPr>
          <w:rFonts w:asciiTheme="minorHAnsi" w:eastAsiaTheme="minorEastAsia" w:hAnsiTheme="minorHAnsi"/>
        </w:rPr>
        <w:t xml:space="preserve"> beachten</w:t>
      </w:r>
    </w:p>
    <w:p w14:paraId="48C3437D" w14:textId="77777777" w:rsidR="467D9509" w:rsidRPr="001C778D" w:rsidRDefault="00AB7345" w:rsidP="721254B7">
      <w:pPr>
        <w:pStyle w:val="Listenabsatz"/>
        <w:numPr>
          <w:ilvl w:val="0"/>
          <w:numId w:val="13"/>
        </w:numPr>
        <w:jc w:val="both"/>
        <w:rPr>
          <w:rFonts w:asciiTheme="minorHAnsi" w:eastAsiaTheme="minorEastAsia" w:hAnsiTheme="minorHAnsi"/>
          <w:lang w:eastAsia="de-DE"/>
        </w:rPr>
      </w:pPr>
      <w:bookmarkStart w:id="13" w:name="_Toc68255330"/>
      <w:bookmarkStart w:id="14" w:name="_Toc68255467"/>
      <w:bookmarkStart w:id="15" w:name="_Toc68255332"/>
      <w:bookmarkStart w:id="16" w:name="_Toc68255469"/>
      <w:bookmarkStart w:id="17" w:name="_Toc68255333"/>
      <w:bookmarkStart w:id="18" w:name="_Toc68255470"/>
      <w:bookmarkStart w:id="19" w:name="_Toc68255334"/>
      <w:bookmarkStart w:id="20" w:name="_Toc68255471"/>
      <w:bookmarkEnd w:id="13"/>
      <w:bookmarkEnd w:id="14"/>
      <w:bookmarkEnd w:id="15"/>
      <w:bookmarkEnd w:id="16"/>
      <w:bookmarkEnd w:id="17"/>
      <w:bookmarkEnd w:id="18"/>
      <w:bookmarkEnd w:id="19"/>
      <w:bookmarkEnd w:id="20"/>
      <w:r w:rsidRPr="721254B7">
        <w:rPr>
          <w:rFonts w:asciiTheme="minorHAnsi" w:eastAsiaTheme="minorEastAsia" w:hAnsiTheme="minorHAnsi"/>
          <w:lang w:eastAsia="de-DE"/>
        </w:rPr>
        <w:t>Freizeit</w:t>
      </w:r>
    </w:p>
    <w:p w14:paraId="0600FE29" w14:textId="77777777" w:rsidR="00AB7345" w:rsidRDefault="00AB7345" w:rsidP="721254B7">
      <w:pPr>
        <w:pStyle w:val="Listenabsatz"/>
        <w:numPr>
          <w:ilvl w:val="1"/>
          <w:numId w:val="2"/>
        </w:numPr>
        <w:jc w:val="both"/>
        <w:rPr>
          <w:rFonts w:asciiTheme="minorHAnsi" w:eastAsiaTheme="minorEastAsia" w:hAnsiTheme="minorHAnsi"/>
          <w:lang w:eastAsia="de-DE"/>
        </w:rPr>
      </w:pPr>
      <w:r w:rsidRPr="721254B7">
        <w:rPr>
          <w:rFonts w:asciiTheme="minorHAnsi" w:eastAsiaTheme="minorEastAsia" w:hAnsiTheme="minorHAnsi"/>
          <w:lang w:eastAsia="de-DE"/>
        </w:rPr>
        <w:t>In den Zeiten außerhalb des Programms ist ebenfalls sicherzustellen, dass die Bezugsgruppen nicht in Kontakt miteinander kommen. Dafür sind entweder feste Zeiten für die Nutzung der Gemeinschaftsräume notwendig oder mehrere Separate Räumlichkeiten/ Gruppenzelte.</w:t>
      </w:r>
    </w:p>
    <w:p w14:paraId="327626FE" w14:textId="77777777" w:rsidR="00FA0126" w:rsidRPr="009037C0" w:rsidRDefault="00FA0126" w:rsidP="721254B7">
      <w:pPr>
        <w:jc w:val="both"/>
        <w:rPr>
          <w:rFonts w:asciiTheme="minorHAnsi" w:eastAsiaTheme="minorEastAsia" w:hAnsiTheme="minorHAnsi"/>
        </w:rPr>
      </w:pPr>
    </w:p>
    <w:p w14:paraId="79C2B94F" w14:textId="77777777" w:rsidR="4FA928B1" w:rsidRDefault="008721DF" w:rsidP="721254B7">
      <w:pPr>
        <w:pStyle w:val="berschrift1"/>
        <w:rPr>
          <w:rFonts w:asciiTheme="minorHAnsi" w:eastAsiaTheme="minorEastAsia" w:hAnsiTheme="minorHAnsi"/>
          <w:sz w:val="24"/>
          <w:szCs w:val="24"/>
        </w:rPr>
      </w:pPr>
      <w:bookmarkStart w:id="21" w:name="_Toc68261998"/>
      <w:r w:rsidRPr="721254B7">
        <w:rPr>
          <w:rFonts w:asciiTheme="minorHAnsi" w:eastAsiaTheme="minorEastAsia" w:hAnsiTheme="minorHAnsi"/>
        </w:rPr>
        <w:t>Besonderheiten bei</w:t>
      </w:r>
      <w:r w:rsidR="4FA928B1" w:rsidRPr="721254B7">
        <w:rPr>
          <w:rFonts w:asciiTheme="minorHAnsi" w:eastAsiaTheme="minorEastAsia" w:hAnsiTheme="minorHAnsi"/>
        </w:rPr>
        <w:t xml:space="preserve"> Entfluchtung und Evakuierung</w:t>
      </w:r>
      <w:bookmarkEnd w:id="21"/>
      <w:r w:rsidR="00FE4240" w:rsidRPr="721254B7">
        <w:rPr>
          <w:rFonts w:asciiTheme="minorHAnsi" w:eastAsiaTheme="minorEastAsia" w:hAnsiTheme="minorHAnsi"/>
        </w:rPr>
        <w:t xml:space="preserve"> </w:t>
      </w:r>
    </w:p>
    <w:p w14:paraId="3E4C0023" w14:textId="77777777" w:rsidR="6170F5BA" w:rsidRDefault="008721DF" w:rsidP="721254B7">
      <w:pPr>
        <w:pStyle w:val="berschrift2"/>
        <w:rPr>
          <w:rFonts w:asciiTheme="minorHAnsi" w:eastAsiaTheme="minorEastAsia" w:hAnsiTheme="minorHAnsi"/>
        </w:rPr>
      </w:pPr>
      <w:bookmarkStart w:id="22" w:name="_Toc68261999"/>
      <w:r w:rsidRPr="721254B7">
        <w:rPr>
          <w:rFonts w:asciiTheme="minorHAnsi" w:eastAsiaTheme="minorEastAsia" w:hAnsiTheme="minorHAnsi"/>
        </w:rPr>
        <w:t>Entfluchtung</w:t>
      </w:r>
      <w:bookmarkEnd w:id="22"/>
    </w:p>
    <w:p w14:paraId="04AE230C" w14:textId="77777777" w:rsidR="000D09AC" w:rsidRPr="005D1095" w:rsidRDefault="000D09AC" w:rsidP="721254B7">
      <w:pPr>
        <w:pStyle w:val="Listenabsatz"/>
        <w:numPr>
          <w:ilvl w:val="0"/>
          <w:numId w:val="25"/>
        </w:numPr>
        <w:jc w:val="both"/>
        <w:rPr>
          <w:rFonts w:asciiTheme="minorHAnsi" w:eastAsiaTheme="minorEastAsia" w:hAnsiTheme="minorHAnsi"/>
          <w:b/>
          <w:bCs/>
          <w:sz w:val="28"/>
          <w:szCs w:val="28"/>
          <w:u w:val="single"/>
        </w:rPr>
      </w:pPr>
      <w:r w:rsidRPr="721254B7">
        <w:rPr>
          <w:rFonts w:asciiTheme="minorHAnsi" w:eastAsiaTheme="minorEastAsia" w:hAnsiTheme="minorHAnsi"/>
        </w:rPr>
        <w:t xml:space="preserve">Bei einer Entfluchtung werden die </w:t>
      </w:r>
      <w:proofErr w:type="spellStart"/>
      <w:r w:rsidRPr="721254B7">
        <w:rPr>
          <w:rFonts w:asciiTheme="minorHAnsi" w:eastAsiaTheme="minorEastAsia" w:hAnsiTheme="minorHAnsi"/>
        </w:rPr>
        <w:t>Teilnehmer</w:t>
      </w:r>
      <w:r w:rsidR="004B209A" w:rsidRPr="721254B7">
        <w:rPr>
          <w:rFonts w:asciiTheme="minorHAnsi" w:eastAsiaTheme="minorEastAsia" w:hAnsiTheme="minorHAnsi"/>
        </w:rPr>
        <w:t>:</w:t>
      </w:r>
      <w:r w:rsidRPr="721254B7">
        <w:rPr>
          <w:rFonts w:asciiTheme="minorHAnsi" w:eastAsiaTheme="minorEastAsia" w:hAnsiTheme="minorHAnsi"/>
        </w:rPr>
        <w:t>innen</w:t>
      </w:r>
      <w:proofErr w:type="spellEnd"/>
      <w:r w:rsidRPr="721254B7">
        <w:rPr>
          <w:rFonts w:asciiTheme="minorHAnsi" w:eastAsiaTheme="minorEastAsia" w:hAnsiTheme="minorHAnsi"/>
        </w:rPr>
        <w:t xml:space="preserve"> koordiniert aus dem Gefahrenbereich g</w:t>
      </w:r>
      <w:r w:rsidR="00964202" w:rsidRPr="721254B7">
        <w:rPr>
          <w:rFonts w:asciiTheme="minorHAnsi" w:eastAsiaTheme="minorEastAsia" w:hAnsiTheme="minorHAnsi"/>
        </w:rPr>
        <w:t xml:space="preserve">eleitet. </w:t>
      </w:r>
    </w:p>
    <w:p w14:paraId="27833F27" w14:textId="77777777" w:rsidR="00B309AC" w:rsidRPr="005D1095" w:rsidRDefault="30FF70CB" w:rsidP="721254B7">
      <w:pPr>
        <w:pStyle w:val="Listenabsatz"/>
        <w:numPr>
          <w:ilvl w:val="0"/>
          <w:numId w:val="25"/>
        </w:numPr>
        <w:jc w:val="both"/>
        <w:rPr>
          <w:rFonts w:asciiTheme="minorHAnsi" w:eastAsiaTheme="minorEastAsia" w:hAnsiTheme="minorHAnsi"/>
          <w:b/>
          <w:bCs/>
          <w:sz w:val="28"/>
          <w:szCs w:val="28"/>
          <w:u w:val="single"/>
        </w:rPr>
      </w:pPr>
      <w:r w:rsidRPr="721254B7">
        <w:rPr>
          <w:rFonts w:asciiTheme="minorHAnsi" w:eastAsiaTheme="minorEastAsia" w:hAnsiTheme="minorHAnsi"/>
        </w:rPr>
        <w:t>Auf dem Weg zum und im</w:t>
      </w:r>
      <w:r w:rsidR="00B309AC" w:rsidRPr="721254B7">
        <w:rPr>
          <w:rFonts w:asciiTheme="minorHAnsi" w:eastAsiaTheme="minorEastAsia" w:hAnsiTheme="minorHAnsi"/>
        </w:rPr>
        <w:t xml:space="preserve"> sicheren Bereich ist der Mindestabstand zwischen den Bezugsgruppen einzuhalten. </w:t>
      </w:r>
    </w:p>
    <w:p w14:paraId="711A930E" w14:textId="77777777" w:rsidR="00B309AC" w:rsidRPr="005D1095" w:rsidRDefault="00B309AC" w:rsidP="721254B7">
      <w:pPr>
        <w:pStyle w:val="Listenabsatz"/>
        <w:numPr>
          <w:ilvl w:val="0"/>
          <w:numId w:val="25"/>
        </w:numPr>
        <w:jc w:val="both"/>
        <w:rPr>
          <w:rFonts w:asciiTheme="minorHAnsi" w:eastAsiaTheme="minorEastAsia" w:hAnsiTheme="minorHAnsi"/>
          <w:b/>
          <w:bCs/>
          <w:sz w:val="28"/>
          <w:szCs w:val="28"/>
          <w:u w:val="single"/>
        </w:rPr>
      </w:pPr>
      <w:r w:rsidRPr="721254B7">
        <w:rPr>
          <w:rFonts w:asciiTheme="minorHAnsi" w:eastAsiaTheme="minorEastAsia" w:hAnsiTheme="minorHAnsi"/>
        </w:rPr>
        <w:t>So lange nicht anders angeordnet</w:t>
      </w:r>
      <w:r w:rsidR="78C121FD" w:rsidRPr="721254B7">
        <w:rPr>
          <w:rFonts w:asciiTheme="minorHAnsi" w:eastAsiaTheme="minorEastAsia" w:hAnsiTheme="minorHAnsi"/>
        </w:rPr>
        <w:t>,</w:t>
      </w:r>
      <w:r w:rsidRPr="721254B7">
        <w:rPr>
          <w:rFonts w:asciiTheme="minorHAnsi" w:eastAsiaTheme="minorEastAsia" w:hAnsiTheme="minorHAnsi"/>
        </w:rPr>
        <w:t xml:space="preserve"> gilt </w:t>
      </w:r>
      <w:r w:rsidR="00393E80" w:rsidRPr="721254B7">
        <w:rPr>
          <w:rFonts w:asciiTheme="minorHAnsi" w:eastAsiaTheme="minorEastAsia" w:hAnsiTheme="minorHAnsi"/>
        </w:rPr>
        <w:t>während der Entfluchtung eine MNB-Pflicht.</w:t>
      </w:r>
    </w:p>
    <w:p w14:paraId="238882C3" w14:textId="77777777" w:rsidR="00393E80" w:rsidRPr="00090201" w:rsidRDefault="00393E80" w:rsidP="721254B7">
      <w:pPr>
        <w:pStyle w:val="Listenabsatz"/>
        <w:jc w:val="both"/>
        <w:rPr>
          <w:rFonts w:asciiTheme="minorHAnsi" w:eastAsiaTheme="minorEastAsia" w:hAnsiTheme="minorHAnsi"/>
        </w:rPr>
      </w:pPr>
    </w:p>
    <w:p w14:paraId="470D4449" w14:textId="77777777" w:rsidR="008721DF" w:rsidRPr="009C1EBF" w:rsidRDefault="008721DF" w:rsidP="721254B7">
      <w:pPr>
        <w:pStyle w:val="berschrift2"/>
        <w:rPr>
          <w:rFonts w:asciiTheme="minorHAnsi" w:eastAsiaTheme="minorEastAsia" w:hAnsiTheme="minorHAnsi"/>
        </w:rPr>
      </w:pPr>
      <w:bookmarkStart w:id="23" w:name="_Toc68262000"/>
      <w:r w:rsidRPr="721254B7">
        <w:rPr>
          <w:rFonts w:asciiTheme="minorHAnsi" w:eastAsiaTheme="minorEastAsia" w:hAnsiTheme="minorHAnsi"/>
        </w:rPr>
        <w:t>Evakuierung</w:t>
      </w:r>
      <w:bookmarkEnd w:id="23"/>
    </w:p>
    <w:p w14:paraId="63018F5E" w14:textId="77777777" w:rsidR="00F926D5" w:rsidRPr="005D1095" w:rsidRDefault="00F926D5" w:rsidP="721254B7">
      <w:pPr>
        <w:pStyle w:val="Listenabsatz"/>
        <w:numPr>
          <w:ilvl w:val="0"/>
          <w:numId w:val="24"/>
        </w:numPr>
        <w:jc w:val="both"/>
        <w:rPr>
          <w:rFonts w:asciiTheme="minorHAnsi" w:eastAsiaTheme="minorEastAsia" w:hAnsiTheme="minorHAnsi"/>
        </w:rPr>
      </w:pPr>
      <w:r w:rsidRPr="721254B7">
        <w:rPr>
          <w:rFonts w:asciiTheme="minorHAnsi" w:eastAsiaTheme="minorEastAsia" w:hAnsiTheme="minorHAnsi"/>
        </w:rPr>
        <w:t>Bei einem Evakuierungsfall</w:t>
      </w:r>
      <w:r w:rsidR="00051C54" w:rsidRPr="721254B7">
        <w:rPr>
          <w:rFonts w:asciiTheme="minorHAnsi" w:eastAsiaTheme="minorEastAsia" w:hAnsiTheme="minorHAnsi"/>
        </w:rPr>
        <w:t xml:space="preserve"> ist</w:t>
      </w:r>
      <w:r w:rsidR="0001580A" w:rsidRPr="721254B7">
        <w:rPr>
          <w:rFonts w:asciiTheme="minorHAnsi" w:eastAsiaTheme="minorEastAsia" w:hAnsiTheme="minorHAnsi"/>
        </w:rPr>
        <w:t>,</w:t>
      </w:r>
      <w:r w:rsidR="00051C54" w:rsidRPr="721254B7">
        <w:rPr>
          <w:rFonts w:asciiTheme="minorHAnsi" w:eastAsiaTheme="minorEastAsia" w:hAnsiTheme="minorHAnsi"/>
        </w:rPr>
        <w:t xml:space="preserve"> oberstes Ziel</w:t>
      </w:r>
      <w:r w:rsidR="0001580A" w:rsidRPr="721254B7">
        <w:rPr>
          <w:rFonts w:asciiTheme="minorHAnsi" w:eastAsiaTheme="minorEastAsia" w:hAnsiTheme="minorHAnsi"/>
        </w:rPr>
        <w:t>,</w:t>
      </w:r>
      <w:r w:rsidR="00051C54" w:rsidRPr="721254B7">
        <w:rPr>
          <w:rFonts w:asciiTheme="minorHAnsi" w:eastAsiaTheme="minorEastAsia" w:hAnsiTheme="minorHAnsi"/>
        </w:rPr>
        <w:t xml:space="preserve"> die Sicherheit aller Menschen vor Ort </w:t>
      </w:r>
      <w:r w:rsidR="006E4146" w:rsidRPr="721254B7">
        <w:rPr>
          <w:rFonts w:asciiTheme="minorHAnsi" w:eastAsiaTheme="minorEastAsia" w:hAnsiTheme="minorHAnsi"/>
        </w:rPr>
        <w:t xml:space="preserve">in der akuten Situation zu gewährleisten </w:t>
      </w:r>
    </w:p>
    <w:p w14:paraId="4DE5E3BC" w14:textId="75459ED6" w:rsidR="00805429" w:rsidRPr="00EA3AF2" w:rsidRDefault="006E4146" w:rsidP="721254B7">
      <w:pPr>
        <w:pStyle w:val="Listenabsatz"/>
        <w:numPr>
          <w:ilvl w:val="0"/>
          <w:numId w:val="24"/>
        </w:numPr>
        <w:jc w:val="both"/>
        <w:rPr>
          <w:rFonts w:asciiTheme="minorHAnsi" w:eastAsiaTheme="minorEastAsia" w:hAnsiTheme="minorHAnsi"/>
        </w:rPr>
      </w:pPr>
      <w:r w:rsidRPr="721254B7">
        <w:rPr>
          <w:rFonts w:asciiTheme="minorHAnsi" w:eastAsiaTheme="minorEastAsia" w:hAnsiTheme="minorHAnsi"/>
        </w:rPr>
        <w:t>Dafür wird eine schnellstmögliche, koordinierte Räumung des Platzes</w:t>
      </w:r>
      <w:r w:rsidR="00C651C2">
        <w:rPr>
          <w:rFonts w:asciiTheme="minorHAnsi" w:eastAsiaTheme="minorEastAsia" w:hAnsiTheme="minorHAnsi"/>
        </w:rPr>
        <w:t>/ Hauses</w:t>
      </w:r>
      <w:r w:rsidRPr="721254B7">
        <w:rPr>
          <w:rFonts w:asciiTheme="minorHAnsi" w:eastAsiaTheme="minorEastAsia" w:hAnsiTheme="minorHAnsi"/>
        </w:rPr>
        <w:t xml:space="preserve"> und Herstellung von Sicherheit der </w:t>
      </w:r>
      <w:proofErr w:type="spellStart"/>
      <w:r w:rsidRPr="721254B7">
        <w:rPr>
          <w:rFonts w:asciiTheme="minorHAnsi" w:eastAsiaTheme="minorEastAsia" w:hAnsiTheme="minorHAnsi"/>
        </w:rPr>
        <w:t>Teilnehmer</w:t>
      </w:r>
      <w:r w:rsidR="00C6756E" w:rsidRPr="721254B7">
        <w:rPr>
          <w:rFonts w:asciiTheme="minorHAnsi" w:eastAsiaTheme="minorEastAsia" w:hAnsiTheme="minorHAnsi"/>
        </w:rPr>
        <w:t>:</w:t>
      </w:r>
      <w:r w:rsidRPr="721254B7">
        <w:rPr>
          <w:rFonts w:asciiTheme="minorHAnsi" w:eastAsiaTheme="minorEastAsia" w:hAnsiTheme="minorHAnsi"/>
        </w:rPr>
        <w:t>innen</w:t>
      </w:r>
      <w:proofErr w:type="spellEnd"/>
      <w:r w:rsidRPr="721254B7">
        <w:rPr>
          <w:rFonts w:asciiTheme="minorHAnsi" w:eastAsiaTheme="minorEastAsia" w:hAnsiTheme="minorHAnsi"/>
        </w:rPr>
        <w:t xml:space="preserve"> in möglichst fester, zentraler Unterkunft (klassische Szenario Unwetter; weitere wie großflächiger Brand o.ä.)</w:t>
      </w:r>
      <w:r w:rsidR="00805429" w:rsidRPr="721254B7">
        <w:rPr>
          <w:rFonts w:asciiTheme="minorHAnsi" w:eastAsiaTheme="minorEastAsia" w:hAnsiTheme="minorHAnsi"/>
        </w:rPr>
        <w:t xml:space="preserve"> angestrebt</w:t>
      </w:r>
      <w:r w:rsidRPr="721254B7">
        <w:rPr>
          <w:rFonts w:asciiTheme="minorHAnsi" w:eastAsiaTheme="minorEastAsia" w:hAnsiTheme="minorHAnsi"/>
        </w:rPr>
        <w:t xml:space="preserve">; </w:t>
      </w:r>
    </w:p>
    <w:p w14:paraId="526BB16D" w14:textId="77777777" w:rsidR="00C078B7" w:rsidRPr="005D1095" w:rsidRDefault="00FA28C6" w:rsidP="721254B7">
      <w:pPr>
        <w:pStyle w:val="Listenabsatz"/>
        <w:numPr>
          <w:ilvl w:val="0"/>
          <w:numId w:val="24"/>
        </w:numPr>
        <w:jc w:val="both"/>
        <w:rPr>
          <w:rFonts w:asciiTheme="minorHAnsi" w:eastAsiaTheme="minorEastAsia" w:hAnsiTheme="minorHAnsi"/>
        </w:rPr>
      </w:pPr>
      <w:r w:rsidRPr="721254B7">
        <w:rPr>
          <w:rFonts w:asciiTheme="minorHAnsi" w:eastAsiaTheme="minorEastAsia" w:hAnsiTheme="minorHAnsi"/>
        </w:rPr>
        <w:t xml:space="preserve">Bei einem Evakuierungsfall soll die Bezugsgruppenregelung </w:t>
      </w:r>
      <w:r w:rsidR="002B7383" w:rsidRPr="721254B7">
        <w:rPr>
          <w:rFonts w:asciiTheme="minorHAnsi" w:eastAsiaTheme="minorEastAsia" w:hAnsiTheme="minorHAnsi"/>
        </w:rPr>
        <w:t>aufrechterhalten</w:t>
      </w:r>
      <w:r w:rsidRPr="721254B7">
        <w:rPr>
          <w:rFonts w:asciiTheme="minorHAnsi" w:eastAsiaTheme="minorEastAsia" w:hAnsiTheme="minorHAnsi"/>
        </w:rPr>
        <w:t xml:space="preserve"> werden. </w:t>
      </w:r>
    </w:p>
    <w:p w14:paraId="26D5824B" w14:textId="77777777" w:rsidR="00D2433D" w:rsidRPr="000422BD" w:rsidRDefault="002B7383" w:rsidP="721254B7">
      <w:pPr>
        <w:pStyle w:val="Listenabsatz"/>
        <w:numPr>
          <w:ilvl w:val="1"/>
          <w:numId w:val="24"/>
        </w:numPr>
        <w:jc w:val="both"/>
        <w:rPr>
          <w:rFonts w:asciiTheme="minorHAnsi" w:eastAsiaTheme="minorEastAsia" w:hAnsiTheme="minorHAnsi"/>
        </w:rPr>
      </w:pPr>
      <w:r w:rsidRPr="721254B7">
        <w:rPr>
          <w:rFonts w:asciiTheme="minorHAnsi" w:eastAsiaTheme="minorEastAsia" w:hAnsiTheme="minorHAnsi"/>
        </w:rPr>
        <w:t xml:space="preserve">Sollte nach einer Beurteilung des aktuellen Risikos </w:t>
      </w:r>
      <w:r w:rsidR="00E058B9" w:rsidRPr="721254B7">
        <w:rPr>
          <w:rFonts w:asciiTheme="minorHAnsi" w:eastAsiaTheme="minorEastAsia" w:hAnsiTheme="minorHAnsi"/>
        </w:rPr>
        <w:t xml:space="preserve">eine höhere Gefahr von der </w:t>
      </w:r>
      <w:r w:rsidR="00C078B7" w:rsidRPr="721254B7">
        <w:rPr>
          <w:rFonts w:asciiTheme="minorHAnsi" w:eastAsiaTheme="minorEastAsia" w:hAnsiTheme="minorHAnsi"/>
        </w:rPr>
        <w:t>akuten Situation ausgehen</w:t>
      </w:r>
      <w:r w:rsidR="00046128" w:rsidRPr="721254B7">
        <w:rPr>
          <w:rFonts w:asciiTheme="minorHAnsi" w:eastAsiaTheme="minorEastAsia" w:hAnsiTheme="minorHAnsi"/>
        </w:rPr>
        <w:t>,</w:t>
      </w:r>
      <w:r w:rsidR="00C078B7" w:rsidRPr="721254B7">
        <w:rPr>
          <w:rFonts w:asciiTheme="minorHAnsi" w:eastAsiaTheme="minorEastAsia" w:hAnsiTheme="minorHAnsi"/>
        </w:rPr>
        <w:t xml:space="preserve"> kann die Bezugsgruppenregelung aufgeweicht werden</w:t>
      </w:r>
      <w:r w:rsidR="2E420AD0" w:rsidRPr="721254B7">
        <w:rPr>
          <w:rFonts w:asciiTheme="minorHAnsi" w:eastAsiaTheme="minorEastAsia" w:hAnsiTheme="minorHAnsi"/>
        </w:rPr>
        <w:t>.</w:t>
      </w:r>
    </w:p>
    <w:p w14:paraId="67F4447F" w14:textId="77777777" w:rsidR="00393E80" w:rsidRDefault="2E420AD0" w:rsidP="721254B7">
      <w:pPr>
        <w:pStyle w:val="Listenabsatz"/>
        <w:numPr>
          <w:ilvl w:val="1"/>
          <w:numId w:val="24"/>
        </w:numPr>
        <w:jc w:val="both"/>
        <w:rPr>
          <w:rFonts w:asciiTheme="minorHAnsi" w:eastAsiaTheme="minorEastAsia" w:hAnsiTheme="minorHAnsi"/>
        </w:rPr>
      </w:pPr>
      <w:r w:rsidRPr="721254B7">
        <w:rPr>
          <w:rFonts w:asciiTheme="minorHAnsi" w:eastAsiaTheme="minorEastAsia" w:hAnsiTheme="minorHAnsi"/>
        </w:rPr>
        <w:t>Während der Evakuierung gilt MNB-Pflich</w:t>
      </w:r>
      <w:r w:rsidR="005D1095" w:rsidRPr="721254B7">
        <w:rPr>
          <w:rFonts w:asciiTheme="minorHAnsi" w:eastAsiaTheme="minorEastAsia" w:hAnsiTheme="minorHAnsi"/>
        </w:rPr>
        <w:t>t</w:t>
      </w:r>
    </w:p>
    <w:p w14:paraId="20F4A065" w14:textId="77777777" w:rsidR="72418667" w:rsidRDefault="72418667" w:rsidP="721254B7">
      <w:pPr>
        <w:jc w:val="both"/>
        <w:rPr>
          <w:rFonts w:asciiTheme="minorHAnsi" w:eastAsiaTheme="minorEastAsia" w:hAnsiTheme="minorHAnsi"/>
        </w:rPr>
      </w:pPr>
    </w:p>
    <w:sectPr w:rsidR="72418667" w:rsidSect="00E329C7">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E5409" w14:textId="77777777" w:rsidR="00BD1483" w:rsidRDefault="00BD1483" w:rsidP="00090201">
      <w:r>
        <w:separator/>
      </w:r>
    </w:p>
  </w:endnote>
  <w:endnote w:type="continuationSeparator" w:id="0">
    <w:p w14:paraId="57A6C446" w14:textId="77777777" w:rsidR="00BD1483" w:rsidRDefault="00BD1483" w:rsidP="00090201">
      <w:r>
        <w:continuationSeparator/>
      </w:r>
    </w:p>
  </w:endnote>
  <w:endnote w:type="continuationNotice" w:id="1">
    <w:p w14:paraId="18FF86A2" w14:textId="77777777" w:rsidR="00BD1483" w:rsidRDefault="00BD1483" w:rsidP="0009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27186"/>
      <w:docPartObj>
        <w:docPartGallery w:val="Page Numbers (Bottom of Page)"/>
        <w:docPartUnique/>
      </w:docPartObj>
    </w:sdtPr>
    <w:sdtEndPr/>
    <w:sdtContent>
      <w:p w14:paraId="4457C9D7" w14:textId="77777777" w:rsidR="000727A3" w:rsidRDefault="000727A3" w:rsidP="00090201">
        <w:pPr>
          <w:pStyle w:val="Fuzeile"/>
        </w:pPr>
        <w:r w:rsidRPr="009C5D86">
          <w:rPr>
            <w:color w:val="2B579A"/>
            <w:shd w:val="clear" w:color="auto" w:fill="E6E6E6"/>
          </w:rPr>
          <w:fldChar w:fldCharType="begin"/>
        </w:r>
        <w:r w:rsidRPr="009C5D86">
          <w:instrText>PAGE   \* MERGEFORMAT</w:instrText>
        </w:r>
        <w:r w:rsidRPr="009C5D86">
          <w:rPr>
            <w:color w:val="2B579A"/>
            <w:shd w:val="clear" w:color="auto" w:fill="E6E6E6"/>
          </w:rPr>
          <w:fldChar w:fldCharType="separate"/>
        </w:r>
        <w:r w:rsidRPr="009C5D86">
          <w:t>2</w:t>
        </w:r>
        <w:r w:rsidRPr="009C5D86">
          <w:rPr>
            <w:color w:val="2B579A"/>
            <w:shd w:val="clear" w:color="auto" w:fill="E6E6E6"/>
          </w:rPr>
          <w:fldChar w:fldCharType="end"/>
        </w:r>
      </w:p>
    </w:sdtContent>
  </w:sdt>
  <w:p w14:paraId="76E7142B" w14:textId="77777777" w:rsidR="000727A3" w:rsidRDefault="000727A3" w:rsidP="000902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04BA2" w14:textId="77777777" w:rsidR="00BD1483" w:rsidRDefault="00BD1483" w:rsidP="00090201">
      <w:r>
        <w:separator/>
      </w:r>
    </w:p>
  </w:footnote>
  <w:footnote w:type="continuationSeparator" w:id="0">
    <w:p w14:paraId="2C421B2D" w14:textId="77777777" w:rsidR="00BD1483" w:rsidRDefault="00BD1483" w:rsidP="00090201">
      <w:r>
        <w:continuationSeparator/>
      </w:r>
    </w:p>
  </w:footnote>
  <w:footnote w:type="continuationNotice" w:id="1">
    <w:p w14:paraId="0B145F92" w14:textId="77777777" w:rsidR="00BD1483" w:rsidRDefault="00BD1483" w:rsidP="000902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ED01" w14:textId="77777777" w:rsidR="000727A3" w:rsidRDefault="006E1A79" w:rsidP="006E1A79">
    <w:pPr>
      <w:pStyle w:val="Kopfzeile"/>
      <w:tabs>
        <w:tab w:val="clear" w:pos="4536"/>
        <w:tab w:val="clear" w:pos="9072"/>
        <w:tab w:val="left" w:pos="728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ADB"/>
    <w:multiLevelType w:val="hybridMultilevel"/>
    <w:tmpl w:val="072A1C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76B7C"/>
    <w:multiLevelType w:val="hybridMultilevel"/>
    <w:tmpl w:val="63264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D2F01"/>
    <w:multiLevelType w:val="multilevel"/>
    <w:tmpl w:val="F45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F5C8D"/>
    <w:multiLevelType w:val="hybridMultilevel"/>
    <w:tmpl w:val="AE3A7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C81927"/>
    <w:multiLevelType w:val="hybridMultilevel"/>
    <w:tmpl w:val="49DCCA54"/>
    <w:lvl w:ilvl="0" w:tplc="7D18775E">
      <w:start w:val="1"/>
      <w:numFmt w:val="bullet"/>
      <w:lvlText w:val=""/>
      <w:lvlJc w:val="left"/>
      <w:pPr>
        <w:ind w:left="720" w:hanging="360"/>
      </w:pPr>
      <w:rPr>
        <w:rFonts w:ascii="Symbol" w:hAnsi="Symbol" w:hint="default"/>
      </w:rPr>
    </w:lvl>
    <w:lvl w:ilvl="1" w:tplc="EBC465E6">
      <w:start w:val="1"/>
      <w:numFmt w:val="bullet"/>
      <w:lvlText w:val="o"/>
      <w:lvlJc w:val="left"/>
      <w:pPr>
        <w:ind w:left="1440" w:hanging="360"/>
      </w:pPr>
      <w:rPr>
        <w:rFonts w:ascii="Courier New" w:hAnsi="Courier New" w:hint="default"/>
      </w:rPr>
    </w:lvl>
    <w:lvl w:ilvl="2" w:tplc="A3D48EFA">
      <w:start w:val="1"/>
      <w:numFmt w:val="bullet"/>
      <w:lvlText w:val=""/>
      <w:lvlJc w:val="left"/>
      <w:pPr>
        <w:ind w:left="2160" w:hanging="360"/>
      </w:pPr>
      <w:rPr>
        <w:rFonts w:ascii="Wingdings" w:hAnsi="Wingdings" w:hint="default"/>
      </w:rPr>
    </w:lvl>
    <w:lvl w:ilvl="3" w:tplc="6DFCE62A">
      <w:start w:val="1"/>
      <w:numFmt w:val="bullet"/>
      <w:lvlText w:val=""/>
      <w:lvlJc w:val="left"/>
      <w:pPr>
        <w:ind w:left="2880" w:hanging="360"/>
      </w:pPr>
      <w:rPr>
        <w:rFonts w:ascii="Symbol" w:hAnsi="Symbol" w:hint="default"/>
      </w:rPr>
    </w:lvl>
    <w:lvl w:ilvl="4" w:tplc="9948E19A">
      <w:start w:val="1"/>
      <w:numFmt w:val="bullet"/>
      <w:lvlText w:val="o"/>
      <w:lvlJc w:val="left"/>
      <w:pPr>
        <w:ind w:left="3600" w:hanging="360"/>
      </w:pPr>
      <w:rPr>
        <w:rFonts w:ascii="Courier New" w:hAnsi="Courier New" w:hint="default"/>
      </w:rPr>
    </w:lvl>
    <w:lvl w:ilvl="5" w:tplc="877E8662">
      <w:start w:val="1"/>
      <w:numFmt w:val="bullet"/>
      <w:lvlText w:val=""/>
      <w:lvlJc w:val="left"/>
      <w:pPr>
        <w:ind w:left="4320" w:hanging="360"/>
      </w:pPr>
      <w:rPr>
        <w:rFonts w:ascii="Wingdings" w:hAnsi="Wingdings" w:hint="default"/>
      </w:rPr>
    </w:lvl>
    <w:lvl w:ilvl="6" w:tplc="D994AEE6">
      <w:start w:val="1"/>
      <w:numFmt w:val="bullet"/>
      <w:lvlText w:val=""/>
      <w:lvlJc w:val="left"/>
      <w:pPr>
        <w:ind w:left="5040" w:hanging="360"/>
      </w:pPr>
      <w:rPr>
        <w:rFonts w:ascii="Symbol" w:hAnsi="Symbol" w:hint="default"/>
      </w:rPr>
    </w:lvl>
    <w:lvl w:ilvl="7" w:tplc="1F8A34F4">
      <w:start w:val="1"/>
      <w:numFmt w:val="bullet"/>
      <w:lvlText w:val="o"/>
      <w:lvlJc w:val="left"/>
      <w:pPr>
        <w:ind w:left="5760" w:hanging="360"/>
      </w:pPr>
      <w:rPr>
        <w:rFonts w:ascii="Courier New" w:hAnsi="Courier New" w:hint="default"/>
      </w:rPr>
    </w:lvl>
    <w:lvl w:ilvl="8" w:tplc="C1C2E206">
      <w:start w:val="1"/>
      <w:numFmt w:val="bullet"/>
      <w:lvlText w:val=""/>
      <w:lvlJc w:val="left"/>
      <w:pPr>
        <w:ind w:left="6480" w:hanging="360"/>
      </w:pPr>
      <w:rPr>
        <w:rFonts w:ascii="Wingdings" w:hAnsi="Wingdings" w:hint="default"/>
      </w:rPr>
    </w:lvl>
  </w:abstractNum>
  <w:abstractNum w:abstractNumId="5" w15:restartNumberingAfterBreak="0">
    <w:nsid w:val="1A706F3B"/>
    <w:multiLevelType w:val="multilevel"/>
    <w:tmpl w:val="EAA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2537F"/>
    <w:multiLevelType w:val="hybridMultilevel"/>
    <w:tmpl w:val="D6CE5B38"/>
    <w:lvl w:ilvl="0" w:tplc="F8C2C594">
      <w:start w:val="1"/>
      <w:numFmt w:val="bullet"/>
      <w:lvlText w:val=""/>
      <w:lvlJc w:val="left"/>
      <w:pPr>
        <w:ind w:left="720" w:hanging="360"/>
      </w:pPr>
      <w:rPr>
        <w:rFonts w:ascii="Symbol" w:hAnsi="Symbol" w:hint="default"/>
      </w:rPr>
    </w:lvl>
    <w:lvl w:ilvl="1" w:tplc="578CFA06">
      <w:start w:val="1"/>
      <w:numFmt w:val="bullet"/>
      <w:lvlText w:val="o"/>
      <w:lvlJc w:val="left"/>
      <w:pPr>
        <w:ind w:left="1440" w:hanging="360"/>
      </w:pPr>
      <w:rPr>
        <w:rFonts w:ascii="Courier New" w:hAnsi="Courier New" w:hint="default"/>
      </w:rPr>
    </w:lvl>
    <w:lvl w:ilvl="2" w:tplc="63A2CA9A">
      <w:start w:val="1"/>
      <w:numFmt w:val="bullet"/>
      <w:lvlText w:val=""/>
      <w:lvlJc w:val="left"/>
      <w:pPr>
        <w:ind w:left="2160" w:hanging="360"/>
      </w:pPr>
      <w:rPr>
        <w:rFonts w:ascii="Wingdings" w:hAnsi="Wingdings" w:hint="default"/>
      </w:rPr>
    </w:lvl>
    <w:lvl w:ilvl="3" w:tplc="0B0AEB56">
      <w:start w:val="1"/>
      <w:numFmt w:val="bullet"/>
      <w:lvlText w:val=""/>
      <w:lvlJc w:val="left"/>
      <w:pPr>
        <w:ind w:left="2880" w:hanging="360"/>
      </w:pPr>
      <w:rPr>
        <w:rFonts w:ascii="Symbol" w:hAnsi="Symbol" w:hint="default"/>
      </w:rPr>
    </w:lvl>
    <w:lvl w:ilvl="4" w:tplc="08C24DF4">
      <w:start w:val="1"/>
      <w:numFmt w:val="bullet"/>
      <w:lvlText w:val="o"/>
      <w:lvlJc w:val="left"/>
      <w:pPr>
        <w:ind w:left="3600" w:hanging="360"/>
      </w:pPr>
      <w:rPr>
        <w:rFonts w:ascii="Courier New" w:hAnsi="Courier New" w:hint="default"/>
      </w:rPr>
    </w:lvl>
    <w:lvl w:ilvl="5" w:tplc="EA403BD6">
      <w:start w:val="1"/>
      <w:numFmt w:val="bullet"/>
      <w:lvlText w:val=""/>
      <w:lvlJc w:val="left"/>
      <w:pPr>
        <w:ind w:left="4320" w:hanging="360"/>
      </w:pPr>
      <w:rPr>
        <w:rFonts w:ascii="Wingdings" w:hAnsi="Wingdings" w:hint="default"/>
      </w:rPr>
    </w:lvl>
    <w:lvl w:ilvl="6" w:tplc="0F98A5B0">
      <w:start w:val="1"/>
      <w:numFmt w:val="bullet"/>
      <w:lvlText w:val=""/>
      <w:lvlJc w:val="left"/>
      <w:pPr>
        <w:ind w:left="5040" w:hanging="360"/>
      </w:pPr>
      <w:rPr>
        <w:rFonts w:ascii="Symbol" w:hAnsi="Symbol" w:hint="default"/>
      </w:rPr>
    </w:lvl>
    <w:lvl w:ilvl="7" w:tplc="C8AAB6CA">
      <w:start w:val="1"/>
      <w:numFmt w:val="bullet"/>
      <w:lvlText w:val="o"/>
      <w:lvlJc w:val="left"/>
      <w:pPr>
        <w:ind w:left="5760" w:hanging="360"/>
      </w:pPr>
      <w:rPr>
        <w:rFonts w:ascii="Courier New" w:hAnsi="Courier New" w:hint="default"/>
      </w:rPr>
    </w:lvl>
    <w:lvl w:ilvl="8" w:tplc="15826F62">
      <w:start w:val="1"/>
      <w:numFmt w:val="bullet"/>
      <w:lvlText w:val=""/>
      <w:lvlJc w:val="left"/>
      <w:pPr>
        <w:ind w:left="6480" w:hanging="360"/>
      </w:pPr>
      <w:rPr>
        <w:rFonts w:ascii="Wingdings" w:hAnsi="Wingdings" w:hint="default"/>
      </w:rPr>
    </w:lvl>
  </w:abstractNum>
  <w:abstractNum w:abstractNumId="7" w15:restartNumberingAfterBreak="0">
    <w:nsid w:val="21B72F31"/>
    <w:multiLevelType w:val="hybridMultilevel"/>
    <w:tmpl w:val="08EECE20"/>
    <w:lvl w:ilvl="0" w:tplc="FFFFFFFF">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297C7E"/>
    <w:multiLevelType w:val="hybridMultilevel"/>
    <w:tmpl w:val="8F86A5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681F08"/>
    <w:multiLevelType w:val="hybridMultilevel"/>
    <w:tmpl w:val="9B80FB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4C7C78"/>
    <w:multiLevelType w:val="multilevel"/>
    <w:tmpl w:val="76CAA7A4"/>
    <w:lvl w:ilvl="0">
      <w:start w:val="1"/>
      <w:numFmt w:val="bullet"/>
      <w:lvlText w:val=""/>
      <w:lvlJc w:val="left"/>
      <w:pPr>
        <w:tabs>
          <w:tab w:val="num" w:pos="708"/>
        </w:tabs>
        <w:ind w:left="708" w:hanging="360"/>
      </w:pPr>
      <w:rPr>
        <w:rFonts w:ascii="Symbol" w:hAnsi="Symbol" w:hint="default"/>
        <w:sz w:val="20"/>
      </w:rPr>
    </w:lvl>
    <w:lvl w:ilvl="1">
      <w:start w:val="1"/>
      <w:numFmt w:val="bullet"/>
      <w:lvlText w:val="o"/>
      <w:lvlJc w:val="left"/>
      <w:pPr>
        <w:tabs>
          <w:tab w:val="num" w:pos="1428"/>
        </w:tabs>
        <w:ind w:left="1428" w:hanging="360"/>
      </w:pPr>
      <w:rPr>
        <w:rFonts w:ascii="Courier New" w:hAnsi="Courier New" w:hint="default"/>
        <w:sz w:val="20"/>
      </w:rPr>
    </w:lvl>
    <w:lvl w:ilvl="2">
      <w:numFmt w:val="bullet"/>
      <w:lvlText w:val="-"/>
      <w:lvlJc w:val="left"/>
      <w:pPr>
        <w:ind w:left="2148" w:hanging="360"/>
      </w:pPr>
      <w:rPr>
        <w:rFonts w:ascii="Palatino Linotype" w:eastAsiaTheme="minorHAnsi" w:hAnsi="Palatino Linotype" w:cstheme="minorBidi" w:hint="default"/>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11" w15:restartNumberingAfterBreak="0">
    <w:nsid w:val="3370142E"/>
    <w:multiLevelType w:val="multilevel"/>
    <w:tmpl w:val="BEE85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B2587"/>
    <w:multiLevelType w:val="hybridMultilevel"/>
    <w:tmpl w:val="D2B2928A"/>
    <w:lvl w:ilvl="0" w:tplc="2D2C762E">
      <w:start w:val="1"/>
      <w:numFmt w:val="bullet"/>
      <w:lvlText w:val=""/>
      <w:lvlJc w:val="left"/>
      <w:pPr>
        <w:ind w:left="720" w:hanging="360"/>
      </w:pPr>
      <w:rPr>
        <w:rFonts w:ascii="Symbol" w:hAnsi="Symbol" w:hint="default"/>
      </w:rPr>
    </w:lvl>
    <w:lvl w:ilvl="1" w:tplc="2FB0D172">
      <w:start w:val="1"/>
      <w:numFmt w:val="bullet"/>
      <w:lvlText w:val="o"/>
      <w:lvlJc w:val="left"/>
      <w:pPr>
        <w:ind w:left="1440" w:hanging="360"/>
      </w:pPr>
      <w:rPr>
        <w:rFonts w:ascii="Courier New" w:hAnsi="Courier New" w:hint="default"/>
      </w:rPr>
    </w:lvl>
    <w:lvl w:ilvl="2" w:tplc="B066B782">
      <w:start w:val="1"/>
      <w:numFmt w:val="bullet"/>
      <w:lvlText w:val=""/>
      <w:lvlJc w:val="left"/>
      <w:pPr>
        <w:ind w:left="2160" w:hanging="360"/>
      </w:pPr>
      <w:rPr>
        <w:rFonts w:ascii="Wingdings" w:hAnsi="Wingdings" w:hint="default"/>
      </w:rPr>
    </w:lvl>
    <w:lvl w:ilvl="3" w:tplc="A614D466">
      <w:start w:val="1"/>
      <w:numFmt w:val="bullet"/>
      <w:lvlText w:val=""/>
      <w:lvlJc w:val="left"/>
      <w:pPr>
        <w:ind w:left="2880" w:hanging="360"/>
      </w:pPr>
      <w:rPr>
        <w:rFonts w:ascii="Symbol" w:hAnsi="Symbol" w:hint="default"/>
      </w:rPr>
    </w:lvl>
    <w:lvl w:ilvl="4" w:tplc="00200D7A">
      <w:start w:val="1"/>
      <w:numFmt w:val="bullet"/>
      <w:lvlText w:val="o"/>
      <w:lvlJc w:val="left"/>
      <w:pPr>
        <w:ind w:left="3600" w:hanging="360"/>
      </w:pPr>
      <w:rPr>
        <w:rFonts w:ascii="Courier New" w:hAnsi="Courier New" w:hint="default"/>
      </w:rPr>
    </w:lvl>
    <w:lvl w:ilvl="5" w:tplc="76E4AB54">
      <w:start w:val="1"/>
      <w:numFmt w:val="bullet"/>
      <w:lvlText w:val=""/>
      <w:lvlJc w:val="left"/>
      <w:pPr>
        <w:ind w:left="4320" w:hanging="360"/>
      </w:pPr>
      <w:rPr>
        <w:rFonts w:ascii="Wingdings" w:hAnsi="Wingdings" w:hint="default"/>
      </w:rPr>
    </w:lvl>
    <w:lvl w:ilvl="6" w:tplc="5E0EAAAA">
      <w:start w:val="1"/>
      <w:numFmt w:val="bullet"/>
      <w:lvlText w:val=""/>
      <w:lvlJc w:val="left"/>
      <w:pPr>
        <w:ind w:left="5040" w:hanging="360"/>
      </w:pPr>
      <w:rPr>
        <w:rFonts w:ascii="Symbol" w:hAnsi="Symbol" w:hint="default"/>
      </w:rPr>
    </w:lvl>
    <w:lvl w:ilvl="7" w:tplc="DDACA572">
      <w:start w:val="1"/>
      <w:numFmt w:val="bullet"/>
      <w:lvlText w:val="o"/>
      <w:lvlJc w:val="left"/>
      <w:pPr>
        <w:ind w:left="5760" w:hanging="360"/>
      </w:pPr>
      <w:rPr>
        <w:rFonts w:ascii="Courier New" w:hAnsi="Courier New" w:hint="default"/>
      </w:rPr>
    </w:lvl>
    <w:lvl w:ilvl="8" w:tplc="7D6AF020">
      <w:start w:val="1"/>
      <w:numFmt w:val="bullet"/>
      <w:lvlText w:val=""/>
      <w:lvlJc w:val="left"/>
      <w:pPr>
        <w:ind w:left="6480" w:hanging="360"/>
      </w:pPr>
      <w:rPr>
        <w:rFonts w:ascii="Wingdings" w:hAnsi="Wingdings" w:hint="default"/>
      </w:rPr>
    </w:lvl>
  </w:abstractNum>
  <w:abstractNum w:abstractNumId="13" w15:restartNumberingAfterBreak="0">
    <w:nsid w:val="3E946E8B"/>
    <w:multiLevelType w:val="hybridMultilevel"/>
    <w:tmpl w:val="48D6C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B27FE9"/>
    <w:multiLevelType w:val="hybridMultilevel"/>
    <w:tmpl w:val="F06023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4A93ADB"/>
    <w:multiLevelType w:val="hybridMultilevel"/>
    <w:tmpl w:val="4AA6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9E5DF4"/>
    <w:multiLevelType w:val="hybridMultilevel"/>
    <w:tmpl w:val="5254BDD8"/>
    <w:lvl w:ilvl="0" w:tplc="A216B2B6">
      <w:start w:val="1"/>
      <w:numFmt w:val="bullet"/>
      <w:lvlText w:val=""/>
      <w:lvlJc w:val="left"/>
      <w:pPr>
        <w:ind w:left="720" w:hanging="360"/>
      </w:pPr>
      <w:rPr>
        <w:rFonts w:ascii="Symbol" w:hAnsi="Symbol" w:hint="default"/>
      </w:rPr>
    </w:lvl>
    <w:lvl w:ilvl="1" w:tplc="A3883C80">
      <w:start w:val="1"/>
      <w:numFmt w:val="bullet"/>
      <w:lvlText w:val="o"/>
      <w:lvlJc w:val="left"/>
      <w:pPr>
        <w:ind w:left="1440" w:hanging="360"/>
      </w:pPr>
      <w:rPr>
        <w:rFonts w:ascii="Courier New" w:hAnsi="Courier New" w:hint="default"/>
      </w:rPr>
    </w:lvl>
    <w:lvl w:ilvl="2" w:tplc="5AB08B64">
      <w:start w:val="1"/>
      <w:numFmt w:val="bullet"/>
      <w:lvlText w:val=""/>
      <w:lvlJc w:val="left"/>
      <w:pPr>
        <w:ind w:left="2160" w:hanging="360"/>
      </w:pPr>
      <w:rPr>
        <w:rFonts w:ascii="Wingdings" w:hAnsi="Wingdings" w:hint="default"/>
      </w:rPr>
    </w:lvl>
    <w:lvl w:ilvl="3" w:tplc="1414B9A8">
      <w:start w:val="1"/>
      <w:numFmt w:val="bullet"/>
      <w:lvlText w:val=""/>
      <w:lvlJc w:val="left"/>
      <w:pPr>
        <w:ind w:left="2880" w:hanging="360"/>
      </w:pPr>
      <w:rPr>
        <w:rFonts w:ascii="Symbol" w:hAnsi="Symbol" w:hint="default"/>
      </w:rPr>
    </w:lvl>
    <w:lvl w:ilvl="4" w:tplc="DD12BF4C">
      <w:start w:val="1"/>
      <w:numFmt w:val="bullet"/>
      <w:lvlText w:val="o"/>
      <w:lvlJc w:val="left"/>
      <w:pPr>
        <w:ind w:left="3600" w:hanging="360"/>
      </w:pPr>
      <w:rPr>
        <w:rFonts w:ascii="Courier New" w:hAnsi="Courier New" w:hint="default"/>
      </w:rPr>
    </w:lvl>
    <w:lvl w:ilvl="5" w:tplc="3F56520E">
      <w:start w:val="1"/>
      <w:numFmt w:val="bullet"/>
      <w:lvlText w:val=""/>
      <w:lvlJc w:val="left"/>
      <w:pPr>
        <w:ind w:left="4320" w:hanging="360"/>
      </w:pPr>
      <w:rPr>
        <w:rFonts w:ascii="Wingdings" w:hAnsi="Wingdings" w:hint="default"/>
      </w:rPr>
    </w:lvl>
    <w:lvl w:ilvl="6" w:tplc="4ACCCED0">
      <w:start w:val="1"/>
      <w:numFmt w:val="bullet"/>
      <w:lvlText w:val=""/>
      <w:lvlJc w:val="left"/>
      <w:pPr>
        <w:ind w:left="5040" w:hanging="360"/>
      </w:pPr>
      <w:rPr>
        <w:rFonts w:ascii="Symbol" w:hAnsi="Symbol" w:hint="default"/>
      </w:rPr>
    </w:lvl>
    <w:lvl w:ilvl="7" w:tplc="BB8C6B5E">
      <w:start w:val="1"/>
      <w:numFmt w:val="bullet"/>
      <w:lvlText w:val="o"/>
      <w:lvlJc w:val="left"/>
      <w:pPr>
        <w:ind w:left="5760" w:hanging="360"/>
      </w:pPr>
      <w:rPr>
        <w:rFonts w:ascii="Courier New" w:hAnsi="Courier New" w:hint="default"/>
      </w:rPr>
    </w:lvl>
    <w:lvl w:ilvl="8" w:tplc="82AC6D64">
      <w:start w:val="1"/>
      <w:numFmt w:val="bullet"/>
      <w:lvlText w:val=""/>
      <w:lvlJc w:val="left"/>
      <w:pPr>
        <w:ind w:left="6480" w:hanging="360"/>
      </w:pPr>
      <w:rPr>
        <w:rFonts w:ascii="Wingdings" w:hAnsi="Wingdings" w:hint="default"/>
      </w:rPr>
    </w:lvl>
  </w:abstractNum>
  <w:abstractNum w:abstractNumId="17" w15:restartNumberingAfterBreak="0">
    <w:nsid w:val="48274AC0"/>
    <w:multiLevelType w:val="multilevel"/>
    <w:tmpl w:val="D172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AB07C0"/>
    <w:multiLevelType w:val="hybridMultilevel"/>
    <w:tmpl w:val="1C9AA2C2"/>
    <w:lvl w:ilvl="0" w:tplc="81CE5976">
      <w:start w:val="1"/>
      <w:numFmt w:val="bullet"/>
      <w:lvlText w:val=""/>
      <w:lvlJc w:val="left"/>
      <w:pPr>
        <w:ind w:left="720" w:hanging="360"/>
      </w:pPr>
      <w:rPr>
        <w:rFonts w:ascii="Symbol" w:hAnsi="Symbol" w:hint="default"/>
      </w:rPr>
    </w:lvl>
    <w:lvl w:ilvl="1" w:tplc="607CFE2E">
      <w:start w:val="1"/>
      <w:numFmt w:val="bullet"/>
      <w:lvlText w:val="o"/>
      <w:lvlJc w:val="left"/>
      <w:pPr>
        <w:ind w:left="1440" w:hanging="360"/>
      </w:pPr>
      <w:rPr>
        <w:rFonts w:ascii="Courier New" w:hAnsi="Courier New" w:hint="default"/>
      </w:rPr>
    </w:lvl>
    <w:lvl w:ilvl="2" w:tplc="E43A0A10">
      <w:start w:val="1"/>
      <w:numFmt w:val="bullet"/>
      <w:lvlText w:val=""/>
      <w:lvlJc w:val="left"/>
      <w:pPr>
        <w:ind w:left="2160" w:hanging="360"/>
      </w:pPr>
      <w:rPr>
        <w:rFonts w:ascii="Wingdings" w:hAnsi="Wingdings" w:hint="default"/>
      </w:rPr>
    </w:lvl>
    <w:lvl w:ilvl="3" w:tplc="7722E770">
      <w:start w:val="1"/>
      <w:numFmt w:val="bullet"/>
      <w:lvlText w:val=""/>
      <w:lvlJc w:val="left"/>
      <w:pPr>
        <w:ind w:left="2880" w:hanging="360"/>
      </w:pPr>
      <w:rPr>
        <w:rFonts w:ascii="Symbol" w:hAnsi="Symbol" w:hint="default"/>
      </w:rPr>
    </w:lvl>
    <w:lvl w:ilvl="4" w:tplc="748EE628">
      <w:start w:val="1"/>
      <w:numFmt w:val="bullet"/>
      <w:lvlText w:val="o"/>
      <w:lvlJc w:val="left"/>
      <w:pPr>
        <w:ind w:left="3600" w:hanging="360"/>
      </w:pPr>
      <w:rPr>
        <w:rFonts w:ascii="Courier New" w:hAnsi="Courier New" w:hint="default"/>
      </w:rPr>
    </w:lvl>
    <w:lvl w:ilvl="5" w:tplc="1E3C4E02">
      <w:start w:val="1"/>
      <w:numFmt w:val="bullet"/>
      <w:lvlText w:val=""/>
      <w:lvlJc w:val="left"/>
      <w:pPr>
        <w:ind w:left="4320" w:hanging="360"/>
      </w:pPr>
      <w:rPr>
        <w:rFonts w:ascii="Wingdings" w:hAnsi="Wingdings" w:hint="default"/>
      </w:rPr>
    </w:lvl>
    <w:lvl w:ilvl="6" w:tplc="00C287EE">
      <w:start w:val="1"/>
      <w:numFmt w:val="bullet"/>
      <w:lvlText w:val=""/>
      <w:lvlJc w:val="left"/>
      <w:pPr>
        <w:ind w:left="5040" w:hanging="360"/>
      </w:pPr>
      <w:rPr>
        <w:rFonts w:ascii="Symbol" w:hAnsi="Symbol" w:hint="default"/>
      </w:rPr>
    </w:lvl>
    <w:lvl w:ilvl="7" w:tplc="25267D10">
      <w:start w:val="1"/>
      <w:numFmt w:val="bullet"/>
      <w:lvlText w:val="o"/>
      <w:lvlJc w:val="left"/>
      <w:pPr>
        <w:ind w:left="5760" w:hanging="360"/>
      </w:pPr>
      <w:rPr>
        <w:rFonts w:ascii="Courier New" w:hAnsi="Courier New" w:hint="default"/>
      </w:rPr>
    </w:lvl>
    <w:lvl w:ilvl="8" w:tplc="71C89C38">
      <w:start w:val="1"/>
      <w:numFmt w:val="bullet"/>
      <w:lvlText w:val=""/>
      <w:lvlJc w:val="left"/>
      <w:pPr>
        <w:ind w:left="6480" w:hanging="360"/>
      </w:pPr>
      <w:rPr>
        <w:rFonts w:ascii="Wingdings" w:hAnsi="Wingdings" w:hint="default"/>
      </w:rPr>
    </w:lvl>
  </w:abstractNum>
  <w:abstractNum w:abstractNumId="19" w15:restartNumberingAfterBreak="0">
    <w:nsid w:val="4D033FAC"/>
    <w:multiLevelType w:val="hybridMultilevel"/>
    <w:tmpl w:val="E5244DA0"/>
    <w:lvl w:ilvl="0" w:tplc="86E6A790">
      <w:start w:val="1"/>
      <w:numFmt w:val="bullet"/>
      <w:lvlText w:val=""/>
      <w:lvlJc w:val="left"/>
      <w:pPr>
        <w:ind w:left="720" w:hanging="360"/>
      </w:pPr>
      <w:rPr>
        <w:rFonts w:ascii="Symbol" w:hAnsi="Symbol" w:hint="default"/>
      </w:rPr>
    </w:lvl>
    <w:lvl w:ilvl="1" w:tplc="D31C7792">
      <w:start w:val="1"/>
      <w:numFmt w:val="bullet"/>
      <w:lvlText w:val="o"/>
      <w:lvlJc w:val="left"/>
      <w:pPr>
        <w:ind w:left="1440" w:hanging="360"/>
      </w:pPr>
      <w:rPr>
        <w:rFonts w:ascii="Courier New" w:hAnsi="Courier New" w:hint="default"/>
      </w:rPr>
    </w:lvl>
    <w:lvl w:ilvl="2" w:tplc="AABA2122">
      <w:start w:val="1"/>
      <w:numFmt w:val="bullet"/>
      <w:lvlText w:val=""/>
      <w:lvlJc w:val="left"/>
      <w:pPr>
        <w:ind w:left="2160" w:hanging="360"/>
      </w:pPr>
      <w:rPr>
        <w:rFonts w:ascii="Wingdings" w:hAnsi="Wingdings" w:hint="default"/>
      </w:rPr>
    </w:lvl>
    <w:lvl w:ilvl="3" w:tplc="6A18784C">
      <w:start w:val="1"/>
      <w:numFmt w:val="bullet"/>
      <w:lvlText w:val=""/>
      <w:lvlJc w:val="left"/>
      <w:pPr>
        <w:ind w:left="2880" w:hanging="360"/>
      </w:pPr>
      <w:rPr>
        <w:rFonts w:ascii="Symbol" w:hAnsi="Symbol" w:hint="default"/>
      </w:rPr>
    </w:lvl>
    <w:lvl w:ilvl="4" w:tplc="615C864A">
      <w:start w:val="1"/>
      <w:numFmt w:val="bullet"/>
      <w:lvlText w:val="o"/>
      <w:lvlJc w:val="left"/>
      <w:pPr>
        <w:ind w:left="3600" w:hanging="360"/>
      </w:pPr>
      <w:rPr>
        <w:rFonts w:ascii="Courier New" w:hAnsi="Courier New" w:hint="default"/>
      </w:rPr>
    </w:lvl>
    <w:lvl w:ilvl="5" w:tplc="4FFCD14E">
      <w:start w:val="1"/>
      <w:numFmt w:val="bullet"/>
      <w:lvlText w:val=""/>
      <w:lvlJc w:val="left"/>
      <w:pPr>
        <w:ind w:left="4320" w:hanging="360"/>
      </w:pPr>
      <w:rPr>
        <w:rFonts w:ascii="Wingdings" w:hAnsi="Wingdings" w:hint="default"/>
      </w:rPr>
    </w:lvl>
    <w:lvl w:ilvl="6" w:tplc="568EEEF2">
      <w:start w:val="1"/>
      <w:numFmt w:val="bullet"/>
      <w:lvlText w:val=""/>
      <w:lvlJc w:val="left"/>
      <w:pPr>
        <w:ind w:left="5040" w:hanging="360"/>
      </w:pPr>
      <w:rPr>
        <w:rFonts w:ascii="Symbol" w:hAnsi="Symbol" w:hint="default"/>
      </w:rPr>
    </w:lvl>
    <w:lvl w:ilvl="7" w:tplc="69402C4C">
      <w:start w:val="1"/>
      <w:numFmt w:val="bullet"/>
      <w:lvlText w:val="o"/>
      <w:lvlJc w:val="left"/>
      <w:pPr>
        <w:ind w:left="5760" w:hanging="360"/>
      </w:pPr>
      <w:rPr>
        <w:rFonts w:ascii="Courier New" w:hAnsi="Courier New" w:hint="default"/>
      </w:rPr>
    </w:lvl>
    <w:lvl w:ilvl="8" w:tplc="C0FE8766">
      <w:start w:val="1"/>
      <w:numFmt w:val="bullet"/>
      <w:lvlText w:val=""/>
      <w:lvlJc w:val="left"/>
      <w:pPr>
        <w:ind w:left="6480" w:hanging="360"/>
      </w:pPr>
      <w:rPr>
        <w:rFonts w:ascii="Wingdings" w:hAnsi="Wingdings" w:hint="default"/>
      </w:rPr>
    </w:lvl>
  </w:abstractNum>
  <w:abstractNum w:abstractNumId="20" w15:restartNumberingAfterBreak="0">
    <w:nsid w:val="4ED63435"/>
    <w:multiLevelType w:val="multilevel"/>
    <w:tmpl w:val="3004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D025F"/>
    <w:multiLevelType w:val="hybridMultilevel"/>
    <w:tmpl w:val="355C5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8E0086"/>
    <w:multiLevelType w:val="multilevel"/>
    <w:tmpl w:val="7B14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4D95AF7"/>
    <w:multiLevelType w:val="multilevel"/>
    <w:tmpl w:val="144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5DF0288"/>
    <w:multiLevelType w:val="hybridMultilevel"/>
    <w:tmpl w:val="82FC66D6"/>
    <w:lvl w:ilvl="0" w:tplc="9ADA1A90">
      <w:start w:val="1"/>
      <w:numFmt w:val="bullet"/>
      <w:lvlText w:val=""/>
      <w:lvlJc w:val="left"/>
      <w:pPr>
        <w:ind w:left="720" w:hanging="360"/>
      </w:pPr>
      <w:rPr>
        <w:rFonts w:ascii="Symbol" w:hAnsi="Symbol" w:hint="default"/>
      </w:rPr>
    </w:lvl>
    <w:lvl w:ilvl="1" w:tplc="8C6EC094">
      <w:start w:val="1"/>
      <w:numFmt w:val="bullet"/>
      <w:lvlText w:val="o"/>
      <w:lvlJc w:val="left"/>
      <w:pPr>
        <w:ind w:left="1440" w:hanging="360"/>
      </w:pPr>
      <w:rPr>
        <w:rFonts w:ascii="Courier New" w:hAnsi="Courier New" w:hint="default"/>
      </w:rPr>
    </w:lvl>
    <w:lvl w:ilvl="2" w:tplc="8A14AFCC">
      <w:start w:val="1"/>
      <w:numFmt w:val="bullet"/>
      <w:lvlText w:val=""/>
      <w:lvlJc w:val="left"/>
      <w:pPr>
        <w:ind w:left="2160" w:hanging="360"/>
      </w:pPr>
      <w:rPr>
        <w:rFonts w:ascii="Wingdings" w:hAnsi="Wingdings" w:hint="default"/>
      </w:rPr>
    </w:lvl>
    <w:lvl w:ilvl="3" w:tplc="DBD8745C">
      <w:start w:val="1"/>
      <w:numFmt w:val="bullet"/>
      <w:lvlText w:val=""/>
      <w:lvlJc w:val="left"/>
      <w:pPr>
        <w:ind w:left="2880" w:hanging="360"/>
      </w:pPr>
      <w:rPr>
        <w:rFonts w:ascii="Symbol" w:hAnsi="Symbol" w:hint="default"/>
      </w:rPr>
    </w:lvl>
    <w:lvl w:ilvl="4" w:tplc="85E8BF0A">
      <w:start w:val="1"/>
      <w:numFmt w:val="bullet"/>
      <w:lvlText w:val="o"/>
      <w:lvlJc w:val="left"/>
      <w:pPr>
        <w:ind w:left="3600" w:hanging="360"/>
      </w:pPr>
      <w:rPr>
        <w:rFonts w:ascii="Courier New" w:hAnsi="Courier New" w:hint="default"/>
      </w:rPr>
    </w:lvl>
    <w:lvl w:ilvl="5" w:tplc="69708692">
      <w:start w:val="1"/>
      <w:numFmt w:val="bullet"/>
      <w:lvlText w:val=""/>
      <w:lvlJc w:val="left"/>
      <w:pPr>
        <w:ind w:left="4320" w:hanging="360"/>
      </w:pPr>
      <w:rPr>
        <w:rFonts w:ascii="Wingdings" w:hAnsi="Wingdings" w:hint="default"/>
      </w:rPr>
    </w:lvl>
    <w:lvl w:ilvl="6" w:tplc="1A386000">
      <w:start w:val="1"/>
      <w:numFmt w:val="bullet"/>
      <w:lvlText w:val=""/>
      <w:lvlJc w:val="left"/>
      <w:pPr>
        <w:ind w:left="5040" w:hanging="360"/>
      </w:pPr>
      <w:rPr>
        <w:rFonts w:ascii="Symbol" w:hAnsi="Symbol" w:hint="default"/>
      </w:rPr>
    </w:lvl>
    <w:lvl w:ilvl="7" w:tplc="47864448">
      <w:start w:val="1"/>
      <w:numFmt w:val="bullet"/>
      <w:lvlText w:val="o"/>
      <w:lvlJc w:val="left"/>
      <w:pPr>
        <w:ind w:left="5760" w:hanging="360"/>
      </w:pPr>
      <w:rPr>
        <w:rFonts w:ascii="Courier New" w:hAnsi="Courier New" w:hint="default"/>
      </w:rPr>
    </w:lvl>
    <w:lvl w:ilvl="8" w:tplc="E7AEB740">
      <w:start w:val="1"/>
      <w:numFmt w:val="bullet"/>
      <w:lvlText w:val=""/>
      <w:lvlJc w:val="left"/>
      <w:pPr>
        <w:ind w:left="6480" w:hanging="360"/>
      </w:pPr>
      <w:rPr>
        <w:rFonts w:ascii="Wingdings" w:hAnsi="Wingdings" w:hint="default"/>
      </w:rPr>
    </w:lvl>
  </w:abstractNum>
  <w:abstractNum w:abstractNumId="25" w15:restartNumberingAfterBreak="0">
    <w:nsid w:val="55F97B1F"/>
    <w:multiLevelType w:val="hybridMultilevel"/>
    <w:tmpl w:val="659A3674"/>
    <w:lvl w:ilvl="0" w:tplc="53787E0C">
      <w:start w:val="1"/>
      <w:numFmt w:val="bullet"/>
      <w:lvlText w:val=""/>
      <w:lvlJc w:val="left"/>
      <w:pPr>
        <w:ind w:left="720" w:hanging="360"/>
      </w:pPr>
      <w:rPr>
        <w:rFonts w:ascii="Symbol" w:hAnsi="Symbol" w:hint="default"/>
      </w:rPr>
    </w:lvl>
    <w:lvl w:ilvl="1" w:tplc="37A06E9E">
      <w:start w:val="1"/>
      <w:numFmt w:val="bullet"/>
      <w:lvlText w:val="o"/>
      <w:lvlJc w:val="left"/>
      <w:pPr>
        <w:ind w:left="1440" w:hanging="360"/>
      </w:pPr>
      <w:rPr>
        <w:rFonts w:ascii="Courier New" w:hAnsi="Courier New" w:hint="default"/>
      </w:rPr>
    </w:lvl>
    <w:lvl w:ilvl="2" w:tplc="3C0AA510">
      <w:start w:val="1"/>
      <w:numFmt w:val="bullet"/>
      <w:lvlText w:val=""/>
      <w:lvlJc w:val="left"/>
      <w:pPr>
        <w:ind w:left="2160" w:hanging="360"/>
      </w:pPr>
      <w:rPr>
        <w:rFonts w:ascii="Wingdings" w:hAnsi="Wingdings" w:hint="default"/>
      </w:rPr>
    </w:lvl>
    <w:lvl w:ilvl="3" w:tplc="D6E0E53A">
      <w:start w:val="1"/>
      <w:numFmt w:val="bullet"/>
      <w:lvlText w:val=""/>
      <w:lvlJc w:val="left"/>
      <w:pPr>
        <w:ind w:left="2880" w:hanging="360"/>
      </w:pPr>
      <w:rPr>
        <w:rFonts w:ascii="Symbol" w:hAnsi="Symbol" w:hint="default"/>
      </w:rPr>
    </w:lvl>
    <w:lvl w:ilvl="4" w:tplc="7EAE3654">
      <w:start w:val="1"/>
      <w:numFmt w:val="bullet"/>
      <w:lvlText w:val="o"/>
      <w:lvlJc w:val="left"/>
      <w:pPr>
        <w:ind w:left="3600" w:hanging="360"/>
      </w:pPr>
      <w:rPr>
        <w:rFonts w:ascii="Courier New" w:hAnsi="Courier New" w:hint="default"/>
      </w:rPr>
    </w:lvl>
    <w:lvl w:ilvl="5" w:tplc="8D349722">
      <w:start w:val="1"/>
      <w:numFmt w:val="bullet"/>
      <w:lvlText w:val=""/>
      <w:lvlJc w:val="left"/>
      <w:pPr>
        <w:ind w:left="4320" w:hanging="360"/>
      </w:pPr>
      <w:rPr>
        <w:rFonts w:ascii="Wingdings" w:hAnsi="Wingdings" w:hint="default"/>
      </w:rPr>
    </w:lvl>
    <w:lvl w:ilvl="6" w:tplc="828A6E38">
      <w:start w:val="1"/>
      <w:numFmt w:val="bullet"/>
      <w:lvlText w:val=""/>
      <w:lvlJc w:val="left"/>
      <w:pPr>
        <w:ind w:left="5040" w:hanging="360"/>
      </w:pPr>
      <w:rPr>
        <w:rFonts w:ascii="Symbol" w:hAnsi="Symbol" w:hint="default"/>
      </w:rPr>
    </w:lvl>
    <w:lvl w:ilvl="7" w:tplc="C360CE1C">
      <w:start w:val="1"/>
      <w:numFmt w:val="bullet"/>
      <w:lvlText w:val="o"/>
      <w:lvlJc w:val="left"/>
      <w:pPr>
        <w:ind w:left="5760" w:hanging="360"/>
      </w:pPr>
      <w:rPr>
        <w:rFonts w:ascii="Courier New" w:hAnsi="Courier New" w:hint="default"/>
      </w:rPr>
    </w:lvl>
    <w:lvl w:ilvl="8" w:tplc="8000F896">
      <w:start w:val="1"/>
      <w:numFmt w:val="bullet"/>
      <w:lvlText w:val=""/>
      <w:lvlJc w:val="left"/>
      <w:pPr>
        <w:ind w:left="6480" w:hanging="360"/>
      </w:pPr>
      <w:rPr>
        <w:rFonts w:ascii="Wingdings" w:hAnsi="Wingdings" w:hint="default"/>
      </w:rPr>
    </w:lvl>
  </w:abstractNum>
  <w:abstractNum w:abstractNumId="26" w15:restartNumberingAfterBreak="0">
    <w:nsid w:val="576D307F"/>
    <w:multiLevelType w:val="hybridMultilevel"/>
    <w:tmpl w:val="4A785F6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5C2E0FB4"/>
    <w:multiLevelType w:val="hybridMultilevel"/>
    <w:tmpl w:val="5D82A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F9A603D"/>
    <w:multiLevelType w:val="hybridMultilevel"/>
    <w:tmpl w:val="7C2AE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154201"/>
    <w:multiLevelType w:val="hybridMultilevel"/>
    <w:tmpl w:val="D9CE4CB8"/>
    <w:lvl w:ilvl="0" w:tplc="8BC4449E">
      <w:start w:val="1"/>
      <w:numFmt w:val="bullet"/>
      <w:lvlText w:val=""/>
      <w:lvlJc w:val="left"/>
      <w:pPr>
        <w:ind w:left="720" w:hanging="360"/>
      </w:pPr>
      <w:rPr>
        <w:rFonts w:ascii="Symbol" w:hAnsi="Symbol" w:hint="default"/>
      </w:rPr>
    </w:lvl>
    <w:lvl w:ilvl="1" w:tplc="C218A6C2">
      <w:start w:val="1"/>
      <w:numFmt w:val="bullet"/>
      <w:lvlText w:val="o"/>
      <w:lvlJc w:val="left"/>
      <w:pPr>
        <w:ind w:left="1440" w:hanging="360"/>
      </w:pPr>
      <w:rPr>
        <w:rFonts w:ascii="Courier New" w:hAnsi="Courier New" w:hint="default"/>
      </w:rPr>
    </w:lvl>
    <w:lvl w:ilvl="2" w:tplc="131A1B04">
      <w:start w:val="1"/>
      <w:numFmt w:val="bullet"/>
      <w:lvlText w:val=""/>
      <w:lvlJc w:val="left"/>
      <w:pPr>
        <w:ind w:left="2160" w:hanging="360"/>
      </w:pPr>
      <w:rPr>
        <w:rFonts w:ascii="Wingdings" w:hAnsi="Wingdings" w:hint="default"/>
      </w:rPr>
    </w:lvl>
    <w:lvl w:ilvl="3" w:tplc="BF001ACC">
      <w:start w:val="1"/>
      <w:numFmt w:val="bullet"/>
      <w:lvlText w:val=""/>
      <w:lvlJc w:val="left"/>
      <w:pPr>
        <w:ind w:left="2880" w:hanging="360"/>
      </w:pPr>
      <w:rPr>
        <w:rFonts w:ascii="Symbol" w:hAnsi="Symbol" w:hint="default"/>
      </w:rPr>
    </w:lvl>
    <w:lvl w:ilvl="4" w:tplc="57E0B4BA">
      <w:start w:val="1"/>
      <w:numFmt w:val="bullet"/>
      <w:lvlText w:val="o"/>
      <w:lvlJc w:val="left"/>
      <w:pPr>
        <w:ind w:left="3600" w:hanging="360"/>
      </w:pPr>
      <w:rPr>
        <w:rFonts w:ascii="Courier New" w:hAnsi="Courier New" w:hint="default"/>
      </w:rPr>
    </w:lvl>
    <w:lvl w:ilvl="5" w:tplc="F8E2A6C0">
      <w:start w:val="1"/>
      <w:numFmt w:val="bullet"/>
      <w:lvlText w:val=""/>
      <w:lvlJc w:val="left"/>
      <w:pPr>
        <w:ind w:left="4320" w:hanging="360"/>
      </w:pPr>
      <w:rPr>
        <w:rFonts w:ascii="Wingdings" w:hAnsi="Wingdings" w:hint="default"/>
      </w:rPr>
    </w:lvl>
    <w:lvl w:ilvl="6" w:tplc="816A5772">
      <w:start w:val="1"/>
      <w:numFmt w:val="bullet"/>
      <w:lvlText w:val=""/>
      <w:lvlJc w:val="left"/>
      <w:pPr>
        <w:ind w:left="5040" w:hanging="360"/>
      </w:pPr>
      <w:rPr>
        <w:rFonts w:ascii="Symbol" w:hAnsi="Symbol" w:hint="default"/>
      </w:rPr>
    </w:lvl>
    <w:lvl w:ilvl="7" w:tplc="3D74F28C">
      <w:start w:val="1"/>
      <w:numFmt w:val="bullet"/>
      <w:lvlText w:val="o"/>
      <w:lvlJc w:val="left"/>
      <w:pPr>
        <w:ind w:left="5760" w:hanging="360"/>
      </w:pPr>
      <w:rPr>
        <w:rFonts w:ascii="Courier New" w:hAnsi="Courier New" w:hint="default"/>
      </w:rPr>
    </w:lvl>
    <w:lvl w:ilvl="8" w:tplc="84A898A0">
      <w:start w:val="1"/>
      <w:numFmt w:val="bullet"/>
      <w:lvlText w:val=""/>
      <w:lvlJc w:val="left"/>
      <w:pPr>
        <w:ind w:left="6480" w:hanging="360"/>
      </w:pPr>
      <w:rPr>
        <w:rFonts w:ascii="Wingdings" w:hAnsi="Wingdings" w:hint="default"/>
      </w:rPr>
    </w:lvl>
  </w:abstractNum>
  <w:abstractNum w:abstractNumId="30" w15:restartNumberingAfterBreak="0">
    <w:nsid w:val="66D30A00"/>
    <w:multiLevelType w:val="hybridMultilevel"/>
    <w:tmpl w:val="B798C5F4"/>
    <w:lvl w:ilvl="0" w:tplc="A8DA1ED4">
      <w:start w:val="1"/>
      <w:numFmt w:val="bullet"/>
      <w:lvlText w:val=""/>
      <w:lvlJc w:val="left"/>
      <w:pPr>
        <w:ind w:left="720" w:hanging="360"/>
      </w:pPr>
      <w:rPr>
        <w:rFonts w:ascii="Symbol" w:hAnsi="Symbol" w:hint="default"/>
      </w:rPr>
    </w:lvl>
    <w:lvl w:ilvl="1" w:tplc="FDE6FBF2">
      <w:start w:val="1"/>
      <w:numFmt w:val="bullet"/>
      <w:lvlText w:val="o"/>
      <w:lvlJc w:val="left"/>
      <w:pPr>
        <w:ind w:left="1440" w:hanging="360"/>
      </w:pPr>
      <w:rPr>
        <w:rFonts w:ascii="Courier New" w:hAnsi="Courier New" w:hint="default"/>
      </w:rPr>
    </w:lvl>
    <w:lvl w:ilvl="2" w:tplc="309C3952">
      <w:start w:val="1"/>
      <w:numFmt w:val="bullet"/>
      <w:lvlText w:val=""/>
      <w:lvlJc w:val="left"/>
      <w:pPr>
        <w:ind w:left="2160" w:hanging="360"/>
      </w:pPr>
      <w:rPr>
        <w:rFonts w:ascii="Wingdings" w:hAnsi="Wingdings" w:hint="default"/>
      </w:rPr>
    </w:lvl>
    <w:lvl w:ilvl="3" w:tplc="630430D8">
      <w:start w:val="1"/>
      <w:numFmt w:val="bullet"/>
      <w:lvlText w:val=""/>
      <w:lvlJc w:val="left"/>
      <w:pPr>
        <w:ind w:left="2880" w:hanging="360"/>
      </w:pPr>
      <w:rPr>
        <w:rFonts w:ascii="Symbol" w:hAnsi="Symbol" w:hint="default"/>
      </w:rPr>
    </w:lvl>
    <w:lvl w:ilvl="4" w:tplc="3056999A">
      <w:start w:val="1"/>
      <w:numFmt w:val="bullet"/>
      <w:lvlText w:val="o"/>
      <w:lvlJc w:val="left"/>
      <w:pPr>
        <w:ind w:left="3600" w:hanging="360"/>
      </w:pPr>
      <w:rPr>
        <w:rFonts w:ascii="Courier New" w:hAnsi="Courier New" w:hint="default"/>
      </w:rPr>
    </w:lvl>
    <w:lvl w:ilvl="5" w:tplc="5982316C">
      <w:start w:val="1"/>
      <w:numFmt w:val="bullet"/>
      <w:lvlText w:val=""/>
      <w:lvlJc w:val="left"/>
      <w:pPr>
        <w:ind w:left="4320" w:hanging="360"/>
      </w:pPr>
      <w:rPr>
        <w:rFonts w:ascii="Wingdings" w:hAnsi="Wingdings" w:hint="default"/>
      </w:rPr>
    </w:lvl>
    <w:lvl w:ilvl="6" w:tplc="6F14CDE2">
      <w:start w:val="1"/>
      <w:numFmt w:val="bullet"/>
      <w:lvlText w:val=""/>
      <w:lvlJc w:val="left"/>
      <w:pPr>
        <w:ind w:left="5040" w:hanging="360"/>
      </w:pPr>
      <w:rPr>
        <w:rFonts w:ascii="Symbol" w:hAnsi="Symbol" w:hint="default"/>
      </w:rPr>
    </w:lvl>
    <w:lvl w:ilvl="7" w:tplc="F1BA118A">
      <w:start w:val="1"/>
      <w:numFmt w:val="bullet"/>
      <w:lvlText w:val="o"/>
      <w:lvlJc w:val="left"/>
      <w:pPr>
        <w:ind w:left="5760" w:hanging="360"/>
      </w:pPr>
      <w:rPr>
        <w:rFonts w:ascii="Courier New" w:hAnsi="Courier New" w:hint="default"/>
      </w:rPr>
    </w:lvl>
    <w:lvl w:ilvl="8" w:tplc="2D023330">
      <w:start w:val="1"/>
      <w:numFmt w:val="bullet"/>
      <w:lvlText w:val=""/>
      <w:lvlJc w:val="left"/>
      <w:pPr>
        <w:ind w:left="6480" w:hanging="360"/>
      </w:pPr>
      <w:rPr>
        <w:rFonts w:ascii="Wingdings" w:hAnsi="Wingdings" w:hint="default"/>
      </w:rPr>
    </w:lvl>
  </w:abstractNum>
  <w:abstractNum w:abstractNumId="31" w15:restartNumberingAfterBreak="0">
    <w:nsid w:val="6E2B3A59"/>
    <w:multiLevelType w:val="hybridMultilevel"/>
    <w:tmpl w:val="2C38B5D8"/>
    <w:lvl w:ilvl="0" w:tplc="B44E9D68">
      <w:start w:val="1"/>
      <w:numFmt w:val="bullet"/>
      <w:lvlText w:val=""/>
      <w:lvlJc w:val="left"/>
      <w:pPr>
        <w:ind w:left="720" w:hanging="360"/>
      </w:pPr>
      <w:rPr>
        <w:rFonts w:ascii="Symbol" w:hAnsi="Symbol" w:hint="default"/>
      </w:rPr>
    </w:lvl>
    <w:lvl w:ilvl="1" w:tplc="1458BC7A">
      <w:start w:val="1"/>
      <w:numFmt w:val="bullet"/>
      <w:lvlText w:val="o"/>
      <w:lvlJc w:val="left"/>
      <w:pPr>
        <w:ind w:left="1440" w:hanging="360"/>
      </w:pPr>
      <w:rPr>
        <w:rFonts w:ascii="Courier New" w:hAnsi="Courier New" w:hint="default"/>
      </w:rPr>
    </w:lvl>
    <w:lvl w:ilvl="2" w:tplc="259EA08C">
      <w:start w:val="1"/>
      <w:numFmt w:val="bullet"/>
      <w:lvlText w:val=""/>
      <w:lvlJc w:val="left"/>
      <w:pPr>
        <w:ind w:left="2160" w:hanging="360"/>
      </w:pPr>
      <w:rPr>
        <w:rFonts w:ascii="Wingdings" w:hAnsi="Wingdings" w:hint="default"/>
      </w:rPr>
    </w:lvl>
    <w:lvl w:ilvl="3" w:tplc="B9323A2C">
      <w:start w:val="1"/>
      <w:numFmt w:val="bullet"/>
      <w:lvlText w:val=""/>
      <w:lvlJc w:val="left"/>
      <w:pPr>
        <w:ind w:left="2880" w:hanging="360"/>
      </w:pPr>
      <w:rPr>
        <w:rFonts w:ascii="Symbol" w:hAnsi="Symbol" w:hint="default"/>
      </w:rPr>
    </w:lvl>
    <w:lvl w:ilvl="4" w:tplc="F81E1CC4">
      <w:start w:val="1"/>
      <w:numFmt w:val="bullet"/>
      <w:lvlText w:val="o"/>
      <w:lvlJc w:val="left"/>
      <w:pPr>
        <w:ind w:left="3600" w:hanging="360"/>
      </w:pPr>
      <w:rPr>
        <w:rFonts w:ascii="Courier New" w:hAnsi="Courier New" w:hint="default"/>
      </w:rPr>
    </w:lvl>
    <w:lvl w:ilvl="5" w:tplc="CD56E350">
      <w:start w:val="1"/>
      <w:numFmt w:val="bullet"/>
      <w:lvlText w:val=""/>
      <w:lvlJc w:val="left"/>
      <w:pPr>
        <w:ind w:left="4320" w:hanging="360"/>
      </w:pPr>
      <w:rPr>
        <w:rFonts w:ascii="Wingdings" w:hAnsi="Wingdings" w:hint="default"/>
      </w:rPr>
    </w:lvl>
    <w:lvl w:ilvl="6" w:tplc="31120168">
      <w:start w:val="1"/>
      <w:numFmt w:val="bullet"/>
      <w:lvlText w:val=""/>
      <w:lvlJc w:val="left"/>
      <w:pPr>
        <w:ind w:left="5040" w:hanging="360"/>
      </w:pPr>
      <w:rPr>
        <w:rFonts w:ascii="Symbol" w:hAnsi="Symbol" w:hint="default"/>
      </w:rPr>
    </w:lvl>
    <w:lvl w:ilvl="7" w:tplc="360CE2BE">
      <w:start w:val="1"/>
      <w:numFmt w:val="bullet"/>
      <w:lvlText w:val="o"/>
      <w:lvlJc w:val="left"/>
      <w:pPr>
        <w:ind w:left="5760" w:hanging="360"/>
      </w:pPr>
      <w:rPr>
        <w:rFonts w:ascii="Courier New" w:hAnsi="Courier New" w:hint="default"/>
      </w:rPr>
    </w:lvl>
    <w:lvl w:ilvl="8" w:tplc="4B22AB48">
      <w:start w:val="1"/>
      <w:numFmt w:val="bullet"/>
      <w:lvlText w:val=""/>
      <w:lvlJc w:val="left"/>
      <w:pPr>
        <w:ind w:left="6480" w:hanging="360"/>
      </w:pPr>
      <w:rPr>
        <w:rFonts w:ascii="Wingdings" w:hAnsi="Wingdings" w:hint="default"/>
      </w:rPr>
    </w:lvl>
  </w:abstractNum>
  <w:abstractNum w:abstractNumId="32" w15:restartNumberingAfterBreak="0">
    <w:nsid w:val="6F2402B0"/>
    <w:multiLevelType w:val="hybridMultilevel"/>
    <w:tmpl w:val="912A8D6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3" w15:restartNumberingAfterBreak="0">
    <w:nsid w:val="6F3A59D5"/>
    <w:multiLevelType w:val="hybridMultilevel"/>
    <w:tmpl w:val="5D366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9B3840"/>
    <w:multiLevelType w:val="multilevel"/>
    <w:tmpl w:val="6B725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861B83"/>
    <w:multiLevelType w:val="multilevel"/>
    <w:tmpl w:val="420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401CAF"/>
    <w:multiLevelType w:val="hybridMultilevel"/>
    <w:tmpl w:val="2A2663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3E00CA"/>
    <w:multiLevelType w:val="multilevel"/>
    <w:tmpl w:val="D804C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C366F0"/>
    <w:multiLevelType w:val="hybridMultilevel"/>
    <w:tmpl w:val="B5B0A018"/>
    <w:lvl w:ilvl="0" w:tplc="6A768784">
      <w:start w:val="1"/>
      <w:numFmt w:val="bullet"/>
      <w:lvlText w:val=""/>
      <w:lvlJc w:val="left"/>
      <w:pPr>
        <w:ind w:left="720" w:hanging="360"/>
      </w:pPr>
      <w:rPr>
        <w:rFonts w:ascii="Symbol" w:hAnsi="Symbol" w:hint="default"/>
      </w:rPr>
    </w:lvl>
    <w:lvl w:ilvl="1" w:tplc="44CCC10C">
      <w:start w:val="1"/>
      <w:numFmt w:val="bullet"/>
      <w:lvlText w:val="o"/>
      <w:lvlJc w:val="left"/>
      <w:pPr>
        <w:ind w:left="1440" w:hanging="360"/>
      </w:pPr>
      <w:rPr>
        <w:rFonts w:ascii="Courier New" w:hAnsi="Courier New" w:hint="default"/>
      </w:rPr>
    </w:lvl>
    <w:lvl w:ilvl="2" w:tplc="9C5CF320">
      <w:start w:val="1"/>
      <w:numFmt w:val="bullet"/>
      <w:lvlText w:val=""/>
      <w:lvlJc w:val="left"/>
      <w:pPr>
        <w:ind w:left="2160" w:hanging="360"/>
      </w:pPr>
      <w:rPr>
        <w:rFonts w:ascii="Wingdings" w:hAnsi="Wingdings" w:hint="default"/>
      </w:rPr>
    </w:lvl>
    <w:lvl w:ilvl="3" w:tplc="BCF2093E">
      <w:start w:val="1"/>
      <w:numFmt w:val="bullet"/>
      <w:lvlText w:val=""/>
      <w:lvlJc w:val="left"/>
      <w:pPr>
        <w:ind w:left="2880" w:hanging="360"/>
      </w:pPr>
      <w:rPr>
        <w:rFonts w:ascii="Symbol" w:hAnsi="Symbol" w:hint="default"/>
      </w:rPr>
    </w:lvl>
    <w:lvl w:ilvl="4" w:tplc="0E149B66">
      <w:start w:val="1"/>
      <w:numFmt w:val="bullet"/>
      <w:lvlText w:val="o"/>
      <w:lvlJc w:val="left"/>
      <w:pPr>
        <w:ind w:left="3600" w:hanging="360"/>
      </w:pPr>
      <w:rPr>
        <w:rFonts w:ascii="Courier New" w:hAnsi="Courier New" w:hint="default"/>
      </w:rPr>
    </w:lvl>
    <w:lvl w:ilvl="5" w:tplc="0C100172">
      <w:start w:val="1"/>
      <w:numFmt w:val="bullet"/>
      <w:lvlText w:val=""/>
      <w:lvlJc w:val="left"/>
      <w:pPr>
        <w:ind w:left="4320" w:hanging="360"/>
      </w:pPr>
      <w:rPr>
        <w:rFonts w:ascii="Wingdings" w:hAnsi="Wingdings" w:hint="default"/>
      </w:rPr>
    </w:lvl>
    <w:lvl w:ilvl="6" w:tplc="BAA8544A">
      <w:start w:val="1"/>
      <w:numFmt w:val="bullet"/>
      <w:lvlText w:val=""/>
      <w:lvlJc w:val="left"/>
      <w:pPr>
        <w:ind w:left="5040" w:hanging="360"/>
      </w:pPr>
      <w:rPr>
        <w:rFonts w:ascii="Symbol" w:hAnsi="Symbol" w:hint="default"/>
      </w:rPr>
    </w:lvl>
    <w:lvl w:ilvl="7" w:tplc="244E2D18">
      <w:start w:val="1"/>
      <w:numFmt w:val="bullet"/>
      <w:lvlText w:val="o"/>
      <w:lvlJc w:val="left"/>
      <w:pPr>
        <w:ind w:left="5760" w:hanging="360"/>
      </w:pPr>
      <w:rPr>
        <w:rFonts w:ascii="Courier New" w:hAnsi="Courier New" w:hint="default"/>
      </w:rPr>
    </w:lvl>
    <w:lvl w:ilvl="8" w:tplc="6012F81C">
      <w:start w:val="1"/>
      <w:numFmt w:val="bullet"/>
      <w:lvlText w:val=""/>
      <w:lvlJc w:val="left"/>
      <w:pPr>
        <w:ind w:left="6480" w:hanging="360"/>
      </w:pPr>
      <w:rPr>
        <w:rFonts w:ascii="Wingdings" w:hAnsi="Wingdings" w:hint="default"/>
      </w:rPr>
    </w:lvl>
  </w:abstractNum>
  <w:abstractNum w:abstractNumId="39" w15:restartNumberingAfterBreak="0">
    <w:nsid w:val="7BDE4735"/>
    <w:multiLevelType w:val="multilevel"/>
    <w:tmpl w:val="0254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911D8"/>
    <w:multiLevelType w:val="multilevel"/>
    <w:tmpl w:val="300ED668"/>
    <w:lvl w:ilvl="0">
      <w:start w:val="1"/>
      <w:numFmt w:val="decimal"/>
      <w:pStyle w:val="berschrift1"/>
      <w:lvlText w:val="%1"/>
      <w:lvlJc w:val="left"/>
      <w:pPr>
        <w:ind w:left="1709" w:hanging="432"/>
      </w:pPr>
      <w:rPr>
        <w:rFonts w:hint="default"/>
        <w:sz w:val="28"/>
        <w:szCs w:val="28"/>
      </w:rPr>
    </w:lvl>
    <w:lvl w:ilvl="1">
      <w:start w:val="1"/>
      <w:numFmt w:val="decimal"/>
      <w:pStyle w:val="berschrift2"/>
      <w:lvlText w:val="%1.%2"/>
      <w:lvlJc w:val="left"/>
      <w:pPr>
        <w:ind w:left="576" w:hanging="576"/>
      </w:pPr>
      <w:rPr>
        <w:sz w:val="28"/>
        <w:szCs w:val="28"/>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36"/>
  </w:num>
  <w:num w:numId="3">
    <w:abstractNumId w:val="0"/>
  </w:num>
  <w:num w:numId="4">
    <w:abstractNumId w:val="14"/>
  </w:num>
  <w:num w:numId="5">
    <w:abstractNumId w:val="9"/>
  </w:num>
  <w:num w:numId="6">
    <w:abstractNumId w:val="16"/>
  </w:num>
  <w:num w:numId="7">
    <w:abstractNumId w:val="4"/>
  </w:num>
  <w:num w:numId="8">
    <w:abstractNumId w:val="24"/>
  </w:num>
  <w:num w:numId="9">
    <w:abstractNumId w:val="29"/>
  </w:num>
  <w:num w:numId="10">
    <w:abstractNumId w:val="19"/>
  </w:num>
  <w:num w:numId="11">
    <w:abstractNumId w:val="31"/>
  </w:num>
  <w:num w:numId="12">
    <w:abstractNumId w:val="18"/>
  </w:num>
  <w:num w:numId="13">
    <w:abstractNumId w:val="25"/>
  </w:num>
  <w:num w:numId="14">
    <w:abstractNumId w:val="30"/>
  </w:num>
  <w:num w:numId="15">
    <w:abstractNumId w:val="12"/>
  </w:num>
  <w:num w:numId="16">
    <w:abstractNumId w:val="38"/>
  </w:num>
  <w:num w:numId="17">
    <w:abstractNumId w:val="8"/>
  </w:num>
  <w:num w:numId="18">
    <w:abstractNumId w:val="20"/>
  </w:num>
  <w:num w:numId="19">
    <w:abstractNumId w:val="34"/>
  </w:num>
  <w:num w:numId="20">
    <w:abstractNumId w:val="37"/>
  </w:num>
  <w:num w:numId="21">
    <w:abstractNumId w:val="11"/>
  </w:num>
  <w:num w:numId="22">
    <w:abstractNumId w:val="10"/>
  </w:num>
  <w:num w:numId="23">
    <w:abstractNumId w:val="39"/>
  </w:num>
  <w:num w:numId="24">
    <w:abstractNumId w:val="28"/>
  </w:num>
  <w:num w:numId="25">
    <w:abstractNumId w:val="1"/>
  </w:num>
  <w:num w:numId="26">
    <w:abstractNumId w:val="6"/>
  </w:num>
  <w:num w:numId="27">
    <w:abstractNumId w:val="40"/>
  </w:num>
  <w:num w:numId="28">
    <w:abstractNumId w:val="21"/>
  </w:num>
  <w:num w:numId="29">
    <w:abstractNumId w:val="26"/>
  </w:num>
  <w:num w:numId="30">
    <w:abstractNumId w:val="17"/>
  </w:num>
  <w:num w:numId="31">
    <w:abstractNumId w:val="5"/>
  </w:num>
  <w:num w:numId="32">
    <w:abstractNumId w:val="35"/>
  </w:num>
  <w:num w:numId="33">
    <w:abstractNumId w:val="2"/>
  </w:num>
  <w:num w:numId="34">
    <w:abstractNumId w:val="23"/>
  </w:num>
  <w:num w:numId="35">
    <w:abstractNumId w:val="3"/>
  </w:num>
  <w:num w:numId="36">
    <w:abstractNumId w:val="13"/>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7"/>
  </w:num>
  <w:num w:numId="60">
    <w:abstractNumId w:val="15"/>
  </w:num>
  <w:num w:numId="61">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FF"/>
    <w:rsid w:val="00005D3D"/>
    <w:rsid w:val="00006D00"/>
    <w:rsid w:val="000070CE"/>
    <w:rsid w:val="00010B62"/>
    <w:rsid w:val="0001580A"/>
    <w:rsid w:val="00016A6E"/>
    <w:rsid w:val="00022E24"/>
    <w:rsid w:val="00022FA2"/>
    <w:rsid w:val="00023839"/>
    <w:rsid w:val="00024D9D"/>
    <w:rsid w:val="00025432"/>
    <w:rsid w:val="00025B34"/>
    <w:rsid w:val="00027678"/>
    <w:rsid w:val="00027947"/>
    <w:rsid w:val="00032A51"/>
    <w:rsid w:val="0004036D"/>
    <w:rsid w:val="00040A3D"/>
    <w:rsid w:val="000422BD"/>
    <w:rsid w:val="000430F7"/>
    <w:rsid w:val="00045225"/>
    <w:rsid w:val="00046128"/>
    <w:rsid w:val="00051C54"/>
    <w:rsid w:val="00051F0C"/>
    <w:rsid w:val="00053044"/>
    <w:rsid w:val="0005599A"/>
    <w:rsid w:val="00055FB0"/>
    <w:rsid w:val="00057CB9"/>
    <w:rsid w:val="00060542"/>
    <w:rsid w:val="00062252"/>
    <w:rsid w:val="00070342"/>
    <w:rsid w:val="00071B56"/>
    <w:rsid w:val="000727A3"/>
    <w:rsid w:val="00073114"/>
    <w:rsid w:val="000833D3"/>
    <w:rsid w:val="00084825"/>
    <w:rsid w:val="00087713"/>
    <w:rsid w:val="00090201"/>
    <w:rsid w:val="00092E4B"/>
    <w:rsid w:val="00093C52"/>
    <w:rsid w:val="00094BF4"/>
    <w:rsid w:val="000A21F1"/>
    <w:rsid w:val="000A6072"/>
    <w:rsid w:val="000A7660"/>
    <w:rsid w:val="000B3034"/>
    <w:rsid w:val="000B4C17"/>
    <w:rsid w:val="000C0E9A"/>
    <w:rsid w:val="000C1B1E"/>
    <w:rsid w:val="000C3BE7"/>
    <w:rsid w:val="000C4D70"/>
    <w:rsid w:val="000C6E38"/>
    <w:rsid w:val="000D09AC"/>
    <w:rsid w:val="000D0FAA"/>
    <w:rsid w:val="000D1D29"/>
    <w:rsid w:val="000D27C4"/>
    <w:rsid w:val="000D5F59"/>
    <w:rsid w:val="000D7167"/>
    <w:rsid w:val="000E6E28"/>
    <w:rsid w:val="000F032C"/>
    <w:rsid w:val="000F0A59"/>
    <w:rsid w:val="000F30E2"/>
    <w:rsid w:val="000F69BB"/>
    <w:rsid w:val="00103CD9"/>
    <w:rsid w:val="00104DAB"/>
    <w:rsid w:val="00105E80"/>
    <w:rsid w:val="0010795C"/>
    <w:rsid w:val="00111324"/>
    <w:rsid w:val="001140FC"/>
    <w:rsid w:val="00114985"/>
    <w:rsid w:val="001166A6"/>
    <w:rsid w:val="00116784"/>
    <w:rsid w:val="001249EA"/>
    <w:rsid w:val="001265A1"/>
    <w:rsid w:val="001304FD"/>
    <w:rsid w:val="00130D2E"/>
    <w:rsid w:val="00131B55"/>
    <w:rsid w:val="00134274"/>
    <w:rsid w:val="00135F82"/>
    <w:rsid w:val="0014014A"/>
    <w:rsid w:val="00142257"/>
    <w:rsid w:val="00146AE8"/>
    <w:rsid w:val="0015089E"/>
    <w:rsid w:val="001524E3"/>
    <w:rsid w:val="00152766"/>
    <w:rsid w:val="00153D69"/>
    <w:rsid w:val="00155080"/>
    <w:rsid w:val="00156DD5"/>
    <w:rsid w:val="00162D8D"/>
    <w:rsid w:val="00162F53"/>
    <w:rsid w:val="00163541"/>
    <w:rsid w:val="001635DE"/>
    <w:rsid w:val="0017010E"/>
    <w:rsid w:val="00171124"/>
    <w:rsid w:val="0017189D"/>
    <w:rsid w:val="00181F66"/>
    <w:rsid w:val="001832B8"/>
    <w:rsid w:val="00183AB4"/>
    <w:rsid w:val="00183DAE"/>
    <w:rsid w:val="001855A2"/>
    <w:rsid w:val="0019161E"/>
    <w:rsid w:val="00192756"/>
    <w:rsid w:val="00193B36"/>
    <w:rsid w:val="00193F2C"/>
    <w:rsid w:val="001979FA"/>
    <w:rsid w:val="001A2D87"/>
    <w:rsid w:val="001A3CD7"/>
    <w:rsid w:val="001A4E1C"/>
    <w:rsid w:val="001B0BE4"/>
    <w:rsid w:val="001B1150"/>
    <w:rsid w:val="001B3306"/>
    <w:rsid w:val="001B3368"/>
    <w:rsid w:val="001B5B32"/>
    <w:rsid w:val="001C0C21"/>
    <w:rsid w:val="001C405F"/>
    <w:rsid w:val="001C40CE"/>
    <w:rsid w:val="001C483A"/>
    <w:rsid w:val="001C4956"/>
    <w:rsid w:val="001C7119"/>
    <w:rsid w:val="001C778D"/>
    <w:rsid w:val="001D0735"/>
    <w:rsid w:val="001D091B"/>
    <w:rsid w:val="001D0C83"/>
    <w:rsid w:val="001D63C6"/>
    <w:rsid w:val="001D7F2A"/>
    <w:rsid w:val="001E19E4"/>
    <w:rsid w:val="001E27FE"/>
    <w:rsid w:val="001E2B31"/>
    <w:rsid w:val="001F0092"/>
    <w:rsid w:val="001F5CCF"/>
    <w:rsid w:val="00203703"/>
    <w:rsid w:val="002115BC"/>
    <w:rsid w:val="0021214F"/>
    <w:rsid w:val="002201CE"/>
    <w:rsid w:val="00221B45"/>
    <w:rsid w:val="00225756"/>
    <w:rsid w:val="00231233"/>
    <w:rsid w:val="00232AEB"/>
    <w:rsid w:val="00241831"/>
    <w:rsid w:val="00244249"/>
    <w:rsid w:val="002454DB"/>
    <w:rsid w:val="002501CA"/>
    <w:rsid w:val="0025199C"/>
    <w:rsid w:val="00253143"/>
    <w:rsid w:val="00257D66"/>
    <w:rsid w:val="00262140"/>
    <w:rsid w:val="00262435"/>
    <w:rsid w:val="00272B63"/>
    <w:rsid w:val="002758DD"/>
    <w:rsid w:val="00277782"/>
    <w:rsid w:val="00280235"/>
    <w:rsid w:val="002814F4"/>
    <w:rsid w:val="00281753"/>
    <w:rsid w:val="002818D9"/>
    <w:rsid w:val="002825F1"/>
    <w:rsid w:val="00282648"/>
    <w:rsid w:val="0028492A"/>
    <w:rsid w:val="0028548B"/>
    <w:rsid w:val="00290B15"/>
    <w:rsid w:val="00294B4C"/>
    <w:rsid w:val="00295387"/>
    <w:rsid w:val="002A4214"/>
    <w:rsid w:val="002A46C6"/>
    <w:rsid w:val="002A51BC"/>
    <w:rsid w:val="002A662E"/>
    <w:rsid w:val="002A7D11"/>
    <w:rsid w:val="002B28F7"/>
    <w:rsid w:val="002B7383"/>
    <w:rsid w:val="002B784C"/>
    <w:rsid w:val="002B7932"/>
    <w:rsid w:val="002C0C3B"/>
    <w:rsid w:val="002C463C"/>
    <w:rsid w:val="002C475E"/>
    <w:rsid w:val="002C5F16"/>
    <w:rsid w:val="002D049C"/>
    <w:rsid w:val="002D76EE"/>
    <w:rsid w:val="002D79BF"/>
    <w:rsid w:val="002F16A7"/>
    <w:rsid w:val="002F1E00"/>
    <w:rsid w:val="002F2A4F"/>
    <w:rsid w:val="002F42D9"/>
    <w:rsid w:val="002F5153"/>
    <w:rsid w:val="002F530E"/>
    <w:rsid w:val="002F5527"/>
    <w:rsid w:val="002F6447"/>
    <w:rsid w:val="00303D2C"/>
    <w:rsid w:val="00307D5D"/>
    <w:rsid w:val="00312252"/>
    <w:rsid w:val="00330848"/>
    <w:rsid w:val="00330859"/>
    <w:rsid w:val="003317E5"/>
    <w:rsid w:val="00335B15"/>
    <w:rsid w:val="00336B66"/>
    <w:rsid w:val="00340D3B"/>
    <w:rsid w:val="0034229C"/>
    <w:rsid w:val="003431DF"/>
    <w:rsid w:val="00345CC3"/>
    <w:rsid w:val="0034734D"/>
    <w:rsid w:val="00352BF8"/>
    <w:rsid w:val="0035304D"/>
    <w:rsid w:val="00364C31"/>
    <w:rsid w:val="00370F0C"/>
    <w:rsid w:val="00381651"/>
    <w:rsid w:val="00381D92"/>
    <w:rsid w:val="003845D0"/>
    <w:rsid w:val="0038739D"/>
    <w:rsid w:val="00390C55"/>
    <w:rsid w:val="00390EFB"/>
    <w:rsid w:val="0039239E"/>
    <w:rsid w:val="00393E80"/>
    <w:rsid w:val="003A33EF"/>
    <w:rsid w:val="003A7D4A"/>
    <w:rsid w:val="003B029C"/>
    <w:rsid w:val="003B5999"/>
    <w:rsid w:val="003C189E"/>
    <w:rsid w:val="003C1DF4"/>
    <w:rsid w:val="003C2B83"/>
    <w:rsid w:val="003C3396"/>
    <w:rsid w:val="003C3D03"/>
    <w:rsid w:val="003C59D0"/>
    <w:rsid w:val="003C641D"/>
    <w:rsid w:val="003D3FBC"/>
    <w:rsid w:val="003D66F9"/>
    <w:rsid w:val="003D723D"/>
    <w:rsid w:val="003E0ECA"/>
    <w:rsid w:val="003F54A9"/>
    <w:rsid w:val="00400BCB"/>
    <w:rsid w:val="00407F6E"/>
    <w:rsid w:val="004109ED"/>
    <w:rsid w:val="00412811"/>
    <w:rsid w:val="00413F84"/>
    <w:rsid w:val="00414AB3"/>
    <w:rsid w:val="0041525A"/>
    <w:rsid w:val="00421CB5"/>
    <w:rsid w:val="00423720"/>
    <w:rsid w:val="00424AF5"/>
    <w:rsid w:val="00424FFF"/>
    <w:rsid w:val="00426138"/>
    <w:rsid w:val="0042653C"/>
    <w:rsid w:val="004278F6"/>
    <w:rsid w:val="004312F6"/>
    <w:rsid w:val="00431778"/>
    <w:rsid w:val="00431B21"/>
    <w:rsid w:val="00434B65"/>
    <w:rsid w:val="00435D4F"/>
    <w:rsid w:val="0043679C"/>
    <w:rsid w:val="0044602E"/>
    <w:rsid w:val="00457EF8"/>
    <w:rsid w:val="004623BA"/>
    <w:rsid w:val="00462BD9"/>
    <w:rsid w:val="00462CE1"/>
    <w:rsid w:val="00465B91"/>
    <w:rsid w:val="00473D08"/>
    <w:rsid w:val="00476703"/>
    <w:rsid w:val="0047678B"/>
    <w:rsid w:val="004810F2"/>
    <w:rsid w:val="00482988"/>
    <w:rsid w:val="004846D6"/>
    <w:rsid w:val="0049732B"/>
    <w:rsid w:val="004A0F1F"/>
    <w:rsid w:val="004A1444"/>
    <w:rsid w:val="004A3316"/>
    <w:rsid w:val="004A502D"/>
    <w:rsid w:val="004A7BC2"/>
    <w:rsid w:val="004B1307"/>
    <w:rsid w:val="004B1B06"/>
    <w:rsid w:val="004B209A"/>
    <w:rsid w:val="004B5742"/>
    <w:rsid w:val="004C0277"/>
    <w:rsid w:val="004C10DA"/>
    <w:rsid w:val="004C25ED"/>
    <w:rsid w:val="004C2C43"/>
    <w:rsid w:val="004C746B"/>
    <w:rsid w:val="004D0719"/>
    <w:rsid w:val="004E15F5"/>
    <w:rsid w:val="004E202D"/>
    <w:rsid w:val="004E375C"/>
    <w:rsid w:val="004E770A"/>
    <w:rsid w:val="004F0AAD"/>
    <w:rsid w:val="004F10FB"/>
    <w:rsid w:val="004F186A"/>
    <w:rsid w:val="004F1926"/>
    <w:rsid w:val="004F792E"/>
    <w:rsid w:val="00500168"/>
    <w:rsid w:val="00500406"/>
    <w:rsid w:val="005005B9"/>
    <w:rsid w:val="0050271C"/>
    <w:rsid w:val="0050339F"/>
    <w:rsid w:val="00507124"/>
    <w:rsid w:val="00507152"/>
    <w:rsid w:val="005100C3"/>
    <w:rsid w:val="0051094D"/>
    <w:rsid w:val="00512EB5"/>
    <w:rsid w:val="00512F05"/>
    <w:rsid w:val="00520565"/>
    <w:rsid w:val="00521BE5"/>
    <w:rsid w:val="0052655A"/>
    <w:rsid w:val="00537540"/>
    <w:rsid w:val="00540036"/>
    <w:rsid w:val="00541188"/>
    <w:rsid w:val="0054398D"/>
    <w:rsid w:val="00545469"/>
    <w:rsid w:val="00546680"/>
    <w:rsid w:val="00551339"/>
    <w:rsid w:val="005519E8"/>
    <w:rsid w:val="0055301C"/>
    <w:rsid w:val="00553DF0"/>
    <w:rsid w:val="00554820"/>
    <w:rsid w:val="00556407"/>
    <w:rsid w:val="00557316"/>
    <w:rsid w:val="00565AE6"/>
    <w:rsid w:val="00566AD3"/>
    <w:rsid w:val="00571D37"/>
    <w:rsid w:val="005722E8"/>
    <w:rsid w:val="0057331C"/>
    <w:rsid w:val="00576558"/>
    <w:rsid w:val="0058319B"/>
    <w:rsid w:val="0058388D"/>
    <w:rsid w:val="00587F73"/>
    <w:rsid w:val="005900C0"/>
    <w:rsid w:val="005A008D"/>
    <w:rsid w:val="005A03B8"/>
    <w:rsid w:val="005A0620"/>
    <w:rsid w:val="005A23D3"/>
    <w:rsid w:val="005A31FC"/>
    <w:rsid w:val="005A418C"/>
    <w:rsid w:val="005B0875"/>
    <w:rsid w:val="005B1941"/>
    <w:rsid w:val="005B699D"/>
    <w:rsid w:val="005B7B7B"/>
    <w:rsid w:val="005C42B1"/>
    <w:rsid w:val="005D1095"/>
    <w:rsid w:val="005D249D"/>
    <w:rsid w:val="005D2A78"/>
    <w:rsid w:val="005D2B93"/>
    <w:rsid w:val="005D2E8A"/>
    <w:rsid w:val="005D656B"/>
    <w:rsid w:val="005E02D3"/>
    <w:rsid w:val="005F14BF"/>
    <w:rsid w:val="005F1F30"/>
    <w:rsid w:val="005F2B82"/>
    <w:rsid w:val="005F3A42"/>
    <w:rsid w:val="005F3E2D"/>
    <w:rsid w:val="005F47A4"/>
    <w:rsid w:val="005F73EC"/>
    <w:rsid w:val="006042F1"/>
    <w:rsid w:val="0060455A"/>
    <w:rsid w:val="00605C7B"/>
    <w:rsid w:val="006065C0"/>
    <w:rsid w:val="00606C22"/>
    <w:rsid w:val="00610C0D"/>
    <w:rsid w:val="00611071"/>
    <w:rsid w:val="00614229"/>
    <w:rsid w:val="00614934"/>
    <w:rsid w:val="0061567D"/>
    <w:rsid w:val="00616277"/>
    <w:rsid w:val="00625B37"/>
    <w:rsid w:val="00626711"/>
    <w:rsid w:val="00633184"/>
    <w:rsid w:val="00633CC4"/>
    <w:rsid w:val="00634BBF"/>
    <w:rsid w:val="00636059"/>
    <w:rsid w:val="0064596E"/>
    <w:rsid w:val="00646956"/>
    <w:rsid w:val="006518ED"/>
    <w:rsid w:val="00652D3E"/>
    <w:rsid w:val="00655DFC"/>
    <w:rsid w:val="00656A1C"/>
    <w:rsid w:val="00656D87"/>
    <w:rsid w:val="00657AA2"/>
    <w:rsid w:val="00657D9C"/>
    <w:rsid w:val="0066197C"/>
    <w:rsid w:val="00662D37"/>
    <w:rsid w:val="006633AA"/>
    <w:rsid w:val="00672BA2"/>
    <w:rsid w:val="006732AD"/>
    <w:rsid w:val="006735AB"/>
    <w:rsid w:val="006802A0"/>
    <w:rsid w:val="00680926"/>
    <w:rsid w:val="00681CEE"/>
    <w:rsid w:val="00682644"/>
    <w:rsid w:val="006856D5"/>
    <w:rsid w:val="00687ABE"/>
    <w:rsid w:val="006904D6"/>
    <w:rsid w:val="006941A9"/>
    <w:rsid w:val="00695398"/>
    <w:rsid w:val="00695680"/>
    <w:rsid w:val="006969CC"/>
    <w:rsid w:val="00697EB8"/>
    <w:rsid w:val="006A3609"/>
    <w:rsid w:val="006A557F"/>
    <w:rsid w:val="006A6358"/>
    <w:rsid w:val="006D083D"/>
    <w:rsid w:val="006D6407"/>
    <w:rsid w:val="006E1A79"/>
    <w:rsid w:val="006E2AE3"/>
    <w:rsid w:val="006E2B55"/>
    <w:rsid w:val="006E4146"/>
    <w:rsid w:val="006E4614"/>
    <w:rsid w:val="006F1ED6"/>
    <w:rsid w:val="006F5C7F"/>
    <w:rsid w:val="006F7102"/>
    <w:rsid w:val="0070130D"/>
    <w:rsid w:val="00703354"/>
    <w:rsid w:val="007138BA"/>
    <w:rsid w:val="00713A11"/>
    <w:rsid w:val="00721BEC"/>
    <w:rsid w:val="00723599"/>
    <w:rsid w:val="0072440C"/>
    <w:rsid w:val="007271B4"/>
    <w:rsid w:val="007272C5"/>
    <w:rsid w:val="00731D52"/>
    <w:rsid w:val="00731FD5"/>
    <w:rsid w:val="0073253B"/>
    <w:rsid w:val="0074098D"/>
    <w:rsid w:val="00750EFE"/>
    <w:rsid w:val="00753DAC"/>
    <w:rsid w:val="00754FBD"/>
    <w:rsid w:val="00756EE0"/>
    <w:rsid w:val="007604F1"/>
    <w:rsid w:val="007613B1"/>
    <w:rsid w:val="007646EE"/>
    <w:rsid w:val="007660E0"/>
    <w:rsid w:val="0077184B"/>
    <w:rsid w:val="00773579"/>
    <w:rsid w:val="0077569E"/>
    <w:rsid w:val="00777571"/>
    <w:rsid w:val="00780816"/>
    <w:rsid w:val="00782EEE"/>
    <w:rsid w:val="00783DDC"/>
    <w:rsid w:val="00784828"/>
    <w:rsid w:val="00784C64"/>
    <w:rsid w:val="007905B8"/>
    <w:rsid w:val="0079615E"/>
    <w:rsid w:val="00796247"/>
    <w:rsid w:val="007A239A"/>
    <w:rsid w:val="007A259B"/>
    <w:rsid w:val="007B0C8B"/>
    <w:rsid w:val="007B0DB6"/>
    <w:rsid w:val="007B57DB"/>
    <w:rsid w:val="007B63D1"/>
    <w:rsid w:val="007B6CA7"/>
    <w:rsid w:val="007B7954"/>
    <w:rsid w:val="007B795B"/>
    <w:rsid w:val="007C26A9"/>
    <w:rsid w:val="007C51B5"/>
    <w:rsid w:val="007C523F"/>
    <w:rsid w:val="007C7E50"/>
    <w:rsid w:val="007D3186"/>
    <w:rsid w:val="007D390A"/>
    <w:rsid w:val="007D4A3C"/>
    <w:rsid w:val="007D4FF6"/>
    <w:rsid w:val="007D6B8F"/>
    <w:rsid w:val="007E2987"/>
    <w:rsid w:val="007E3227"/>
    <w:rsid w:val="007E5855"/>
    <w:rsid w:val="007E5F08"/>
    <w:rsid w:val="007E740A"/>
    <w:rsid w:val="007F57F7"/>
    <w:rsid w:val="0080051A"/>
    <w:rsid w:val="00800CE1"/>
    <w:rsid w:val="0080245C"/>
    <w:rsid w:val="0080367E"/>
    <w:rsid w:val="00803756"/>
    <w:rsid w:val="00805429"/>
    <w:rsid w:val="0080672B"/>
    <w:rsid w:val="008154C0"/>
    <w:rsid w:val="0081615C"/>
    <w:rsid w:val="00821380"/>
    <w:rsid w:val="00821AC3"/>
    <w:rsid w:val="00823012"/>
    <w:rsid w:val="0082377B"/>
    <w:rsid w:val="0082649D"/>
    <w:rsid w:val="008337C0"/>
    <w:rsid w:val="00833FC3"/>
    <w:rsid w:val="00836448"/>
    <w:rsid w:val="00847424"/>
    <w:rsid w:val="0085006C"/>
    <w:rsid w:val="00851468"/>
    <w:rsid w:val="00852B17"/>
    <w:rsid w:val="00854F10"/>
    <w:rsid w:val="00855544"/>
    <w:rsid w:val="00855954"/>
    <w:rsid w:val="008606F3"/>
    <w:rsid w:val="008662B1"/>
    <w:rsid w:val="008721DF"/>
    <w:rsid w:val="0087388F"/>
    <w:rsid w:val="00874D04"/>
    <w:rsid w:val="00875438"/>
    <w:rsid w:val="00880698"/>
    <w:rsid w:val="00880E4E"/>
    <w:rsid w:val="008847F9"/>
    <w:rsid w:val="00885614"/>
    <w:rsid w:val="008901C6"/>
    <w:rsid w:val="008940DA"/>
    <w:rsid w:val="00896F72"/>
    <w:rsid w:val="00897605"/>
    <w:rsid w:val="00897C42"/>
    <w:rsid w:val="008A103F"/>
    <w:rsid w:val="008A3F4A"/>
    <w:rsid w:val="008A6434"/>
    <w:rsid w:val="008B5826"/>
    <w:rsid w:val="008B6E0A"/>
    <w:rsid w:val="008B6E79"/>
    <w:rsid w:val="008B73D1"/>
    <w:rsid w:val="008C00DB"/>
    <w:rsid w:val="008C19F0"/>
    <w:rsid w:val="008C6536"/>
    <w:rsid w:val="008D2725"/>
    <w:rsid w:val="008D3FE6"/>
    <w:rsid w:val="008D41CD"/>
    <w:rsid w:val="008D4A7F"/>
    <w:rsid w:val="008D69DB"/>
    <w:rsid w:val="008D71C3"/>
    <w:rsid w:val="008E246C"/>
    <w:rsid w:val="008E2683"/>
    <w:rsid w:val="008E2B9A"/>
    <w:rsid w:val="008F1E1C"/>
    <w:rsid w:val="008F1F1A"/>
    <w:rsid w:val="008F2869"/>
    <w:rsid w:val="00902A7C"/>
    <w:rsid w:val="00903202"/>
    <w:rsid w:val="009037C0"/>
    <w:rsid w:val="009053CE"/>
    <w:rsid w:val="009067C2"/>
    <w:rsid w:val="009100CC"/>
    <w:rsid w:val="00913546"/>
    <w:rsid w:val="009171CE"/>
    <w:rsid w:val="00922383"/>
    <w:rsid w:val="00924E92"/>
    <w:rsid w:val="009257C7"/>
    <w:rsid w:val="00931DF5"/>
    <w:rsid w:val="00943924"/>
    <w:rsid w:val="00943A4E"/>
    <w:rsid w:val="009478C5"/>
    <w:rsid w:val="009561EA"/>
    <w:rsid w:val="00956D31"/>
    <w:rsid w:val="00957397"/>
    <w:rsid w:val="00962520"/>
    <w:rsid w:val="00962D5D"/>
    <w:rsid w:val="00964202"/>
    <w:rsid w:val="00964D26"/>
    <w:rsid w:val="00964E94"/>
    <w:rsid w:val="0096595A"/>
    <w:rsid w:val="009671DE"/>
    <w:rsid w:val="0096724A"/>
    <w:rsid w:val="00967E95"/>
    <w:rsid w:val="00972A54"/>
    <w:rsid w:val="00974FA2"/>
    <w:rsid w:val="00976915"/>
    <w:rsid w:val="00982A77"/>
    <w:rsid w:val="00985A00"/>
    <w:rsid w:val="00991804"/>
    <w:rsid w:val="00992CA9"/>
    <w:rsid w:val="00995135"/>
    <w:rsid w:val="00997A75"/>
    <w:rsid w:val="009A2AF0"/>
    <w:rsid w:val="009A3F21"/>
    <w:rsid w:val="009A4BE7"/>
    <w:rsid w:val="009A5BBD"/>
    <w:rsid w:val="009A7E1B"/>
    <w:rsid w:val="009B22E3"/>
    <w:rsid w:val="009B4B58"/>
    <w:rsid w:val="009C0584"/>
    <w:rsid w:val="009C0880"/>
    <w:rsid w:val="009C1EBF"/>
    <w:rsid w:val="009C3BB8"/>
    <w:rsid w:val="009C4BD0"/>
    <w:rsid w:val="009C515C"/>
    <w:rsid w:val="009C53F8"/>
    <w:rsid w:val="009C5D86"/>
    <w:rsid w:val="009D2E32"/>
    <w:rsid w:val="009D4573"/>
    <w:rsid w:val="009E366C"/>
    <w:rsid w:val="009E368E"/>
    <w:rsid w:val="009E5550"/>
    <w:rsid w:val="009E5F50"/>
    <w:rsid w:val="009F5C9E"/>
    <w:rsid w:val="009F6BF8"/>
    <w:rsid w:val="009F7CA7"/>
    <w:rsid w:val="00A000F2"/>
    <w:rsid w:val="00A043E4"/>
    <w:rsid w:val="00A05EA5"/>
    <w:rsid w:val="00A11AF4"/>
    <w:rsid w:val="00A126D8"/>
    <w:rsid w:val="00A13315"/>
    <w:rsid w:val="00A241BC"/>
    <w:rsid w:val="00A2566F"/>
    <w:rsid w:val="00A30108"/>
    <w:rsid w:val="00A303B9"/>
    <w:rsid w:val="00A329D8"/>
    <w:rsid w:val="00A33C31"/>
    <w:rsid w:val="00A344A5"/>
    <w:rsid w:val="00A3771D"/>
    <w:rsid w:val="00A4332D"/>
    <w:rsid w:val="00A45DC0"/>
    <w:rsid w:val="00A46C28"/>
    <w:rsid w:val="00A472E9"/>
    <w:rsid w:val="00A50D67"/>
    <w:rsid w:val="00A513AF"/>
    <w:rsid w:val="00A5324A"/>
    <w:rsid w:val="00A53977"/>
    <w:rsid w:val="00A56A1F"/>
    <w:rsid w:val="00A57FB5"/>
    <w:rsid w:val="00A61087"/>
    <w:rsid w:val="00A625C7"/>
    <w:rsid w:val="00A62665"/>
    <w:rsid w:val="00A628A7"/>
    <w:rsid w:val="00A64F50"/>
    <w:rsid w:val="00A72B40"/>
    <w:rsid w:val="00A7506C"/>
    <w:rsid w:val="00A77939"/>
    <w:rsid w:val="00A77CEA"/>
    <w:rsid w:val="00A8580B"/>
    <w:rsid w:val="00A86609"/>
    <w:rsid w:val="00A87CAE"/>
    <w:rsid w:val="00A91F37"/>
    <w:rsid w:val="00A97EAA"/>
    <w:rsid w:val="00AA53CA"/>
    <w:rsid w:val="00AA5439"/>
    <w:rsid w:val="00AB1EA5"/>
    <w:rsid w:val="00AB303C"/>
    <w:rsid w:val="00AB4FB1"/>
    <w:rsid w:val="00AB7345"/>
    <w:rsid w:val="00AB7CB7"/>
    <w:rsid w:val="00AC186C"/>
    <w:rsid w:val="00AC219C"/>
    <w:rsid w:val="00AC7C75"/>
    <w:rsid w:val="00AD1434"/>
    <w:rsid w:val="00AD15E5"/>
    <w:rsid w:val="00AD1D66"/>
    <w:rsid w:val="00AD3B0A"/>
    <w:rsid w:val="00AD4F42"/>
    <w:rsid w:val="00AD788A"/>
    <w:rsid w:val="00AD7C03"/>
    <w:rsid w:val="00AD7D45"/>
    <w:rsid w:val="00AE0A79"/>
    <w:rsid w:val="00AE0C92"/>
    <w:rsid w:val="00AE13B9"/>
    <w:rsid w:val="00AE43DF"/>
    <w:rsid w:val="00AE58EE"/>
    <w:rsid w:val="00AF38DB"/>
    <w:rsid w:val="00AF5576"/>
    <w:rsid w:val="00AF55AD"/>
    <w:rsid w:val="00B072F0"/>
    <w:rsid w:val="00B07C65"/>
    <w:rsid w:val="00B100DF"/>
    <w:rsid w:val="00B10660"/>
    <w:rsid w:val="00B160F2"/>
    <w:rsid w:val="00B1661D"/>
    <w:rsid w:val="00B17D95"/>
    <w:rsid w:val="00B24352"/>
    <w:rsid w:val="00B27A5F"/>
    <w:rsid w:val="00B309AC"/>
    <w:rsid w:val="00B315C7"/>
    <w:rsid w:val="00B358CC"/>
    <w:rsid w:val="00B40496"/>
    <w:rsid w:val="00B47F9F"/>
    <w:rsid w:val="00B52261"/>
    <w:rsid w:val="00B53FB5"/>
    <w:rsid w:val="00B55044"/>
    <w:rsid w:val="00B57D1D"/>
    <w:rsid w:val="00B6529C"/>
    <w:rsid w:val="00B66B16"/>
    <w:rsid w:val="00B705EF"/>
    <w:rsid w:val="00B7117D"/>
    <w:rsid w:val="00B717D4"/>
    <w:rsid w:val="00B74EFE"/>
    <w:rsid w:val="00B81535"/>
    <w:rsid w:val="00B85F9D"/>
    <w:rsid w:val="00B86D0D"/>
    <w:rsid w:val="00B90598"/>
    <w:rsid w:val="00B924BA"/>
    <w:rsid w:val="00B94F91"/>
    <w:rsid w:val="00BA0773"/>
    <w:rsid w:val="00BA3ED2"/>
    <w:rsid w:val="00BA49AF"/>
    <w:rsid w:val="00BB0CC6"/>
    <w:rsid w:val="00BB55E3"/>
    <w:rsid w:val="00BC1597"/>
    <w:rsid w:val="00BD1483"/>
    <w:rsid w:val="00BD20D0"/>
    <w:rsid w:val="00BD66F0"/>
    <w:rsid w:val="00BE1941"/>
    <w:rsid w:val="00BE1E7C"/>
    <w:rsid w:val="00BE36C0"/>
    <w:rsid w:val="00BE37B2"/>
    <w:rsid w:val="00BE4830"/>
    <w:rsid w:val="00BE4D0E"/>
    <w:rsid w:val="00BF7BA8"/>
    <w:rsid w:val="00C07542"/>
    <w:rsid w:val="00C078B7"/>
    <w:rsid w:val="00C10585"/>
    <w:rsid w:val="00C1237D"/>
    <w:rsid w:val="00C12E8D"/>
    <w:rsid w:val="00C15619"/>
    <w:rsid w:val="00C21B02"/>
    <w:rsid w:val="00C23C05"/>
    <w:rsid w:val="00C25103"/>
    <w:rsid w:val="00C2616D"/>
    <w:rsid w:val="00C2790B"/>
    <w:rsid w:val="00C27CC2"/>
    <w:rsid w:val="00C30159"/>
    <w:rsid w:val="00C32ACE"/>
    <w:rsid w:val="00C32EE2"/>
    <w:rsid w:val="00C34AC1"/>
    <w:rsid w:val="00C3667C"/>
    <w:rsid w:val="00C368E8"/>
    <w:rsid w:val="00C3719E"/>
    <w:rsid w:val="00C42568"/>
    <w:rsid w:val="00C43267"/>
    <w:rsid w:val="00C4790F"/>
    <w:rsid w:val="00C53767"/>
    <w:rsid w:val="00C54742"/>
    <w:rsid w:val="00C565DA"/>
    <w:rsid w:val="00C60B70"/>
    <w:rsid w:val="00C616EC"/>
    <w:rsid w:val="00C651C2"/>
    <w:rsid w:val="00C6633B"/>
    <w:rsid w:val="00C6756E"/>
    <w:rsid w:val="00C70090"/>
    <w:rsid w:val="00C70BAA"/>
    <w:rsid w:val="00C71FF9"/>
    <w:rsid w:val="00C75BB8"/>
    <w:rsid w:val="00C76E0E"/>
    <w:rsid w:val="00C77964"/>
    <w:rsid w:val="00C83F46"/>
    <w:rsid w:val="00C83F80"/>
    <w:rsid w:val="00C85EFA"/>
    <w:rsid w:val="00C87D73"/>
    <w:rsid w:val="00C9023D"/>
    <w:rsid w:val="00C92821"/>
    <w:rsid w:val="00C92AEA"/>
    <w:rsid w:val="00C9320C"/>
    <w:rsid w:val="00C96558"/>
    <w:rsid w:val="00CA1B5C"/>
    <w:rsid w:val="00CB2C9D"/>
    <w:rsid w:val="00CB3001"/>
    <w:rsid w:val="00CB6CA8"/>
    <w:rsid w:val="00CC021E"/>
    <w:rsid w:val="00CC4C81"/>
    <w:rsid w:val="00CC6615"/>
    <w:rsid w:val="00CC7CD6"/>
    <w:rsid w:val="00CD27E9"/>
    <w:rsid w:val="00CD3E01"/>
    <w:rsid w:val="00CD63E0"/>
    <w:rsid w:val="00CD6B29"/>
    <w:rsid w:val="00CE278B"/>
    <w:rsid w:val="00CE2FA0"/>
    <w:rsid w:val="00CE3AFA"/>
    <w:rsid w:val="00CE716D"/>
    <w:rsid w:val="00CE781C"/>
    <w:rsid w:val="00CF000A"/>
    <w:rsid w:val="00CF0C3D"/>
    <w:rsid w:val="00CF1EA6"/>
    <w:rsid w:val="00CF2D55"/>
    <w:rsid w:val="00CF4F30"/>
    <w:rsid w:val="00D008EF"/>
    <w:rsid w:val="00D027A9"/>
    <w:rsid w:val="00D046C2"/>
    <w:rsid w:val="00D062FF"/>
    <w:rsid w:val="00D1304A"/>
    <w:rsid w:val="00D13C97"/>
    <w:rsid w:val="00D13FD2"/>
    <w:rsid w:val="00D1629A"/>
    <w:rsid w:val="00D212E4"/>
    <w:rsid w:val="00D22330"/>
    <w:rsid w:val="00D23849"/>
    <w:rsid w:val="00D2433D"/>
    <w:rsid w:val="00D2465B"/>
    <w:rsid w:val="00D26356"/>
    <w:rsid w:val="00D26AD7"/>
    <w:rsid w:val="00D2729E"/>
    <w:rsid w:val="00D2798C"/>
    <w:rsid w:val="00D3784C"/>
    <w:rsid w:val="00D43738"/>
    <w:rsid w:val="00D449B7"/>
    <w:rsid w:val="00D44C30"/>
    <w:rsid w:val="00D4571D"/>
    <w:rsid w:val="00D459F3"/>
    <w:rsid w:val="00D46781"/>
    <w:rsid w:val="00D46D0E"/>
    <w:rsid w:val="00D4711D"/>
    <w:rsid w:val="00D47DDF"/>
    <w:rsid w:val="00D5035F"/>
    <w:rsid w:val="00D55163"/>
    <w:rsid w:val="00D55775"/>
    <w:rsid w:val="00D5716E"/>
    <w:rsid w:val="00D603D7"/>
    <w:rsid w:val="00D608D3"/>
    <w:rsid w:val="00D6093E"/>
    <w:rsid w:val="00D621A2"/>
    <w:rsid w:val="00D62C28"/>
    <w:rsid w:val="00D658AB"/>
    <w:rsid w:val="00D70AEF"/>
    <w:rsid w:val="00D7186F"/>
    <w:rsid w:val="00D7665D"/>
    <w:rsid w:val="00D82237"/>
    <w:rsid w:val="00D832FB"/>
    <w:rsid w:val="00D85E76"/>
    <w:rsid w:val="00D87469"/>
    <w:rsid w:val="00D87A87"/>
    <w:rsid w:val="00D91409"/>
    <w:rsid w:val="00D91899"/>
    <w:rsid w:val="00D95AFE"/>
    <w:rsid w:val="00DA032A"/>
    <w:rsid w:val="00DA1B11"/>
    <w:rsid w:val="00DA58BF"/>
    <w:rsid w:val="00DA7961"/>
    <w:rsid w:val="00DB0D55"/>
    <w:rsid w:val="00DB26D9"/>
    <w:rsid w:val="00DB2BBB"/>
    <w:rsid w:val="00DB370C"/>
    <w:rsid w:val="00DB472D"/>
    <w:rsid w:val="00DC0E85"/>
    <w:rsid w:val="00DC15E0"/>
    <w:rsid w:val="00DC3B27"/>
    <w:rsid w:val="00DC46F6"/>
    <w:rsid w:val="00DD039F"/>
    <w:rsid w:val="00DD0E6B"/>
    <w:rsid w:val="00DD4BE9"/>
    <w:rsid w:val="00DE0C13"/>
    <w:rsid w:val="00DE1447"/>
    <w:rsid w:val="00DE1A8C"/>
    <w:rsid w:val="00DE7945"/>
    <w:rsid w:val="00DF120D"/>
    <w:rsid w:val="00DF2509"/>
    <w:rsid w:val="00DF4856"/>
    <w:rsid w:val="00DF5E9B"/>
    <w:rsid w:val="00DF6F31"/>
    <w:rsid w:val="00E0304E"/>
    <w:rsid w:val="00E0437A"/>
    <w:rsid w:val="00E058B9"/>
    <w:rsid w:val="00E076E2"/>
    <w:rsid w:val="00E1092F"/>
    <w:rsid w:val="00E13030"/>
    <w:rsid w:val="00E14CEF"/>
    <w:rsid w:val="00E16D2C"/>
    <w:rsid w:val="00E17956"/>
    <w:rsid w:val="00E221EE"/>
    <w:rsid w:val="00E24697"/>
    <w:rsid w:val="00E26274"/>
    <w:rsid w:val="00E272C2"/>
    <w:rsid w:val="00E27B52"/>
    <w:rsid w:val="00E27D08"/>
    <w:rsid w:val="00E311B1"/>
    <w:rsid w:val="00E3226D"/>
    <w:rsid w:val="00E329C7"/>
    <w:rsid w:val="00E332AC"/>
    <w:rsid w:val="00E33DCE"/>
    <w:rsid w:val="00E349C4"/>
    <w:rsid w:val="00E376F1"/>
    <w:rsid w:val="00E40B96"/>
    <w:rsid w:val="00E43209"/>
    <w:rsid w:val="00E456B8"/>
    <w:rsid w:val="00E4775E"/>
    <w:rsid w:val="00E517BD"/>
    <w:rsid w:val="00E53540"/>
    <w:rsid w:val="00E55662"/>
    <w:rsid w:val="00E5578D"/>
    <w:rsid w:val="00E5604A"/>
    <w:rsid w:val="00E578C1"/>
    <w:rsid w:val="00E638D4"/>
    <w:rsid w:val="00E71681"/>
    <w:rsid w:val="00E74BD9"/>
    <w:rsid w:val="00E751AD"/>
    <w:rsid w:val="00E7556E"/>
    <w:rsid w:val="00E841D7"/>
    <w:rsid w:val="00E84C0B"/>
    <w:rsid w:val="00E87632"/>
    <w:rsid w:val="00E923C7"/>
    <w:rsid w:val="00E948B5"/>
    <w:rsid w:val="00E94EFE"/>
    <w:rsid w:val="00E9630F"/>
    <w:rsid w:val="00E972BE"/>
    <w:rsid w:val="00E97380"/>
    <w:rsid w:val="00E977E4"/>
    <w:rsid w:val="00EA1978"/>
    <w:rsid w:val="00EA28FD"/>
    <w:rsid w:val="00EA3AF2"/>
    <w:rsid w:val="00EA6562"/>
    <w:rsid w:val="00EA7858"/>
    <w:rsid w:val="00EA7AE3"/>
    <w:rsid w:val="00EB0D51"/>
    <w:rsid w:val="00EB2116"/>
    <w:rsid w:val="00EB42D3"/>
    <w:rsid w:val="00EBDA39"/>
    <w:rsid w:val="00EC28DA"/>
    <w:rsid w:val="00EC5BDD"/>
    <w:rsid w:val="00ED071E"/>
    <w:rsid w:val="00ED12A0"/>
    <w:rsid w:val="00ED2AB8"/>
    <w:rsid w:val="00ED4416"/>
    <w:rsid w:val="00ED4CB5"/>
    <w:rsid w:val="00ED6D0B"/>
    <w:rsid w:val="00ED757F"/>
    <w:rsid w:val="00ED7E9C"/>
    <w:rsid w:val="00EE2328"/>
    <w:rsid w:val="00EE4152"/>
    <w:rsid w:val="00EE6004"/>
    <w:rsid w:val="00EE604B"/>
    <w:rsid w:val="00EF134A"/>
    <w:rsid w:val="00EF4C5C"/>
    <w:rsid w:val="00EF7A4F"/>
    <w:rsid w:val="00EF7BB7"/>
    <w:rsid w:val="00F03108"/>
    <w:rsid w:val="00F07CFE"/>
    <w:rsid w:val="00F107A7"/>
    <w:rsid w:val="00F1251C"/>
    <w:rsid w:val="00F13027"/>
    <w:rsid w:val="00F14EA8"/>
    <w:rsid w:val="00F17A64"/>
    <w:rsid w:val="00F2048F"/>
    <w:rsid w:val="00F2051E"/>
    <w:rsid w:val="00F221FA"/>
    <w:rsid w:val="00F237A3"/>
    <w:rsid w:val="00F25C81"/>
    <w:rsid w:val="00F27103"/>
    <w:rsid w:val="00F41093"/>
    <w:rsid w:val="00F42E6D"/>
    <w:rsid w:val="00F43068"/>
    <w:rsid w:val="00F4462F"/>
    <w:rsid w:val="00F45BA3"/>
    <w:rsid w:val="00F46393"/>
    <w:rsid w:val="00F46E46"/>
    <w:rsid w:val="00F473E9"/>
    <w:rsid w:val="00F54FE7"/>
    <w:rsid w:val="00F61992"/>
    <w:rsid w:val="00F6328D"/>
    <w:rsid w:val="00F64A81"/>
    <w:rsid w:val="00F665A1"/>
    <w:rsid w:val="00F6765C"/>
    <w:rsid w:val="00F67ED4"/>
    <w:rsid w:val="00F72B15"/>
    <w:rsid w:val="00F73FF6"/>
    <w:rsid w:val="00F77501"/>
    <w:rsid w:val="00F838CB"/>
    <w:rsid w:val="00F926D5"/>
    <w:rsid w:val="00F97770"/>
    <w:rsid w:val="00FA0126"/>
    <w:rsid w:val="00FA16F0"/>
    <w:rsid w:val="00FA28C6"/>
    <w:rsid w:val="00FA313A"/>
    <w:rsid w:val="00FA45F8"/>
    <w:rsid w:val="00FB1DC9"/>
    <w:rsid w:val="00FB28DD"/>
    <w:rsid w:val="00FB316C"/>
    <w:rsid w:val="00FB3453"/>
    <w:rsid w:val="00FB69B6"/>
    <w:rsid w:val="00FC270E"/>
    <w:rsid w:val="00FC3156"/>
    <w:rsid w:val="00FC32D8"/>
    <w:rsid w:val="00FC417B"/>
    <w:rsid w:val="00FC42F1"/>
    <w:rsid w:val="00FC6AC0"/>
    <w:rsid w:val="00FD45F3"/>
    <w:rsid w:val="00FD5183"/>
    <w:rsid w:val="00FD78DE"/>
    <w:rsid w:val="00FE1F5E"/>
    <w:rsid w:val="00FE4240"/>
    <w:rsid w:val="00FE543A"/>
    <w:rsid w:val="00FF257D"/>
    <w:rsid w:val="00FF3D8C"/>
    <w:rsid w:val="00FF434B"/>
    <w:rsid w:val="00FF6318"/>
    <w:rsid w:val="0183BC37"/>
    <w:rsid w:val="018C1E03"/>
    <w:rsid w:val="01F9208A"/>
    <w:rsid w:val="01F97B22"/>
    <w:rsid w:val="021BFBC4"/>
    <w:rsid w:val="02338FA5"/>
    <w:rsid w:val="02A792C5"/>
    <w:rsid w:val="02CF0271"/>
    <w:rsid w:val="02E88D5F"/>
    <w:rsid w:val="02EF6CF4"/>
    <w:rsid w:val="03011966"/>
    <w:rsid w:val="032B3247"/>
    <w:rsid w:val="03D62EBC"/>
    <w:rsid w:val="03D74D8C"/>
    <w:rsid w:val="04401B35"/>
    <w:rsid w:val="044C1038"/>
    <w:rsid w:val="04BBE818"/>
    <w:rsid w:val="04C702A8"/>
    <w:rsid w:val="05325D31"/>
    <w:rsid w:val="056B3067"/>
    <w:rsid w:val="05C47D5E"/>
    <w:rsid w:val="05F513F3"/>
    <w:rsid w:val="062CE14A"/>
    <w:rsid w:val="066505D3"/>
    <w:rsid w:val="066FBC04"/>
    <w:rsid w:val="06BBD1EE"/>
    <w:rsid w:val="06CC91AD"/>
    <w:rsid w:val="072DBBC7"/>
    <w:rsid w:val="073F778F"/>
    <w:rsid w:val="076BFBE0"/>
    <w:rsid w:val="076FD9BE"/>
    <w:rsid w:val="079A4D3F"/>
    <w:rsid w:val="07A05D20"/>
    <w:rsid w:val="07D97CFD"/>
    <w:rsid w:val="0818EEDE"/>
    <w:rsid w:val="08759684"/>
    <w:rsid w:val="087C4C35"/>
    <w:rsid w:val="08BBF986"/>
    <w:rsid w:val="08E3DCEA"/>
    <w:rsid w:val="08ED67DE"/>
    <w:rsid w:val="092C60CE"/>
    <w:rsid w:val="095ECBF1"/>
    <w:rsid w:val="0992F0B7"/>
    <w:rsid w:val="099D62D2"/>
    <w:rsid w:val="09A31B07"/>
    <w:rsid w:val="09F02FB9"/>
    <w:rsid w:val="0A15DF1A"/>
    <w:rsid w:val="0A41C521"/>
    <w:rsid w:val="0A57C9E7"/>
    <w:rsid w:val="0A984F21"/>
    <w:rsid w:val="0B0C45E6"/>
    <w:rsid w:val="0B1F13D3"/>
    <w:rsid w:val="0B351A38"/>
    <w:rsid w:val="0B393333"/>
    <w:rsid w:val="0B94E672"/>
    <w:rsid w:val="0BD92702"/>
    <w:rsid w:val="0BE4E932"/>
    <w:rsid w:val="0C2508A0"/>
    <w:rsid w:val="0C5D178D"/>
    <w:rsid w:val="0C659ED9"/>
    <w:rsid w:val="0C930753"/>
    <w:rsid w:val="0C966CB3"/>
    <w:rsid w:val="0CC78CB9"/>
    <w:rsid w:val="0CCD160E"/>
    <w:rsid w:val="0CD50394"/>
    <w:rsid w:val="0CE2958D"/>
    <w:rsid w:val="0CF3D0F5"/>
    <w:rsid w:val="0CFE6FFF"/>
    <w:rsid w:val="0D22AF3D"/>
    <w:rsid w:val="0D618B0C"/>
    <w:rsid w:val="0D93B4CA"/>
    <w:rsid w:val="0D996DB0"/>
    <w:rsid w:val="0DAE013B"/>
    <w:rsid w:val="0DFF9F23"/>
    <w:rsid w:val="0E1146D5"/>
    <w:rsid w:val="0E323D14"/>
    <w:rsid w:val="0E4E0DE3"/>
    <w:rsid w:val="0ED5EDE6"/>
    <w:rsid w:val="0EFB3389"/>
    <w:rsid w:val="0F1C89F4"/>
    <w:rsid w:val="0F4408BC"/>
    <w:rsid w:val="0F983D91"/>
    <w:rsid w:val="0FBD7425"/>
    <w:rsid w:val="0FC06C56"/>
    <w:rsid w:val="0FCE17A5"/>
    <w:rsid w:val="1036703F"/>
    <w:rsid w:val="10C5CE70"/>
    <w:rsid w:val="11177B10"/>
    <w:rsid w:val="1137C69A"/>
    <w:rsid w:val="11832043"/>
    <w:rsid w:val="11944AD9"/>
    <w:rsid w:val="11E60F93"/>
    <w:rsid w:val="11F23754"/>
    <w:rsid w:val="11F9194B"/>
    <w:rsid w:val="1201E390"/>
    <w:rsid w:val="120A73AA"/>
    <w:rsid w:val="123CFCF5"/>
    <w:rsid w:val="126A0F48"/>
    <w:rsid w:val="12A933C7"/>
    <w:rsid w:val="12EC9AFB"/>
    <w:rsid w:val="13005162"/>
    <w:rsid w:val="130D3B63"/>
    <w:rsid w:val="13150AC2"/>
    <w:rsid w:val="13595A84"/>
    <w:rsid w:val="138E07B5"/>
    <w:rsid w:val="13BE809C"/>
    <w:rsid w:val="14104AF8"/>
    <w:rsid w:val="1418F334"/>
    <w:rsid w:val="145E520A"/>
    <w:rsid w:val="147F557F"/>
    <w:rsid w:val="148834A0"/>
    <w:rsid w:val="14F4C610"/>
    <w:rsid w:val="151FEF03"/>
    <w:rsid w:val="1532F45A"/>
    <w:rsid w:val="1549DA28"/>
    <w:rsid w:val="154A01F2"/>
    <w:rsid w:val="154ED29C"/>
    <w:rsid w:val="15749DB7"/>
    <w:rsid w:val="15AE7D40"/>
    <w:rsid w:val="15B9CAF8"/>
    <w:rsid w:val="15F20F60"/>
    <w:rsid w:val="163E3F71"/>
    <w:rsid w:val="163EFBA1"/>
    <w:rsid w:val="167173BF"/>
    <w:rsid w:val="1697F0C6"/>
    <w:rsid w:val="16D4DFDF"/>
    <w:rsid w:val="171CF9EA"/>
    <w:rsid w:val="177CCA07"/>
    <w:rsid w:val="17C693C1"/>
    <w:rsid w:val="186A7319"/>
    <w:rsid w:val="18CD1255"/>
    <w:rsid w:val="18EF61CA"/>
    <w:rsid w:val="1920D1CA"/>
    <w:rsid w:val="1934E599"/>
    <w:rsid w:val="19419F06"/>
    <w:rsid w:val="19C3CAAA"/>
    <w:rsid w:val="19CF9188"/>
    <w:rsid w:val="19DAF478"/>
    <w:rsid w:val="1A1F0F6C"/>
    <w:rsid w:val="1A21BA44"/>
    <w:rsid w:val="1A423FF6"/>
    <w:rsid w:val="1A480EDA"/>
    <w:rsid w:val="1A5DEF46"/>
    <w:rsid w:val="1ABA17FD"/>
    <w:rsid w:val="1AE29747"/>
    <w:rsid w:val="1AF94DCE"/>
    <w:rsid w:val="1B3B2D1F"/>
    <w:rsid w:val="1B3F7CB9"/>
    <w:rsid w:val="1B849534"/>
    <w:rsid w:val="1BA4EBC3"/>
    <w:rsid w:val="1BE8B3C2"/>
    <w:rsid w:val="1BFC7E6F"/>
    <w:rsid w:val="1C29F193"/>
    <w:rsid w:val="1C414B19"/>
    <w:rsid w:val="1C43CAC0"/>
    <w:rsid w:val="1C4D362D"/>
    <w:rsid w:val="1C6C7524"/>
    <w:rsid w:val="1C8E0B4B"/>
    <w:rsid w:val="1C9DF5A6"/>
    <w:rsid w:val="1CAA076F"/>
    <w:rsid w:val="1CAD0669"/>
    <w:rsid w:val="1CE8707F"/>
    <w:rsid w:val="1CF96397"/>
    <w:rsid w:val="1D18C94C"/>
    <w:rsid w:val="1D584640"/>
    <w:rsid w:val="1D59E481"/>
    <w:rsid w:val="1D94539C"/>
    <w:rsid w:val="1DCAC073"/>
    <w:rsid w:val="1E07B65E"/>
    <w:rsid w:val="1E717DD2"/>
    <w:rsid w:val="1EA79D31"/>
    <w:rsid w:val="1EB3F920"/>
    <w:rsid w:val="1EDC8C85"/>
    <w:rsid w:val="1F3017B7"/>
    <w:rsid w:val="1F3023FD"/>
    <w:rsid w:val="1F36E62E"/>
    <w:rsid w:val="1F8BC909"/>
    <w:rsid w:val="1F96C59E"/>
    <w:rsid w:val="1FD337CD"/>
    <w:rsid w:val="20B5EF98"/>
    <w:rsid w:val="20CF3AE6"/>
    <w:rsid w:val="20E018BA"/>
    <w:rsid w:val="20E0C260"/>
    <w:rsid w:val="210FC38B"/>
    <w:rsid w:val="21A2EB8F"/>
    <w:rsid w:val="21B48706"/>
    <w:rsid w:val="21DEE2B1"/>
    <w:rsid w:val="21ED1BCB"/>
    <w:rsid w:val="22781397"/>
    <w:rsid w:val="229F494D"/>
    <w:rsid w:val="22A7E959"/>
    <w:rsid w:val="22D9C950"/>
    <w:rsid w:val="22E418DA"/>
    <w:rsid w:val="23449BE8"/>
    <w:rsid w:val="23608A78"/>
    <w:rsid w:val="236E37D0"/>
    <w:rsid w:val="2385E586"/>
    <w:rsid w:val="23987DA5"/>
    <w:rsid w:val="239AB4CD"/>
    <w:rsid w:val="23A03372"/>
    <w:rsid w:val="23A4EE7C"/>
    <w:rsid w:val="23A9A2EF"/>
    <w:rsid w:val="23D9C94E"/>
    <w:rsid w:val="243F35C4"/>
    <w:rsid w:val="2447D1E6"/>
    <w:rsid w:val="2459BBAC"/>
    <w:rsid w:val="24F63943"/>
    <w:rsid w:val="2531E73C"/>
    <w:rsid w:val="254783C4"/>
    <w:rsid w:val="258960BB"/>
    <w:rsid w:val="25B24626"/>
    <w:rsid w:val="25C8677D"/>
    <w:rsid w:val="26060722"/>
    <w:rsid w:val="2626689F"/>
    <w:rsid w:val="26519F72"/>
    <w:rsid w:val="267C89D8"/>
    <w:rsid w:val="26982B3A"/>
    <w:rsid w:val="26EABB46"/>
    <w:rsid w:val="26F4D2E0"/>
    <w:rsid w:val="27055F08"/>
    <w:rsid w:val="27138167"/>
    <w:rsid w:val="2724825F"/>
    <w:rsid w:val="273B35E2"/>
    <w:rsid w:val="27586616"/>
    <w:rsid w:val="27587A5C"/>
    <w:rsid w:val="279D77C6"/>
    <w:rsid w:val="27BB6A33"/>
    <w:rsid w:val="28110689"/>
    <w:rsid w:val="2867203B"/>
    <w:rsid w:val="286F68A9"/>
    <w:rsid w:val="2873020A"/>
    <w:rsid w:val="288EA803"/>
    <w:rsid w:val="28B7DE8B"/>
    <w:rsid w:val="28C8BB11"/>
    <w:rsid w:val="28DB0252"/>
    <w:rsid w:val="28FA4380"/>
    <w:rsid w:val="297AA65C"/>
    <w:rsid w:val="29B42A9A"/>
    <w:rsid w:val="29BDC69C"/>
    <w:rsid w:val="29FAC474"/>
    <w:rsid w:val="2A263394"/>
    <w:rsid w:val="2A5DF868"/>
    <w:rsid w:val="2A752D94"/>
    <w:rsid w:val="2A78FB08"/>
    <w:rsid w:val="2AA7FA87"/>
    <w:rsid w:val="2B90B7EC"/>
    <w:rsid w:val="2B9E8608"/>
    <w:rsid w:val="2BB63EE3"/>
    <w:rsid w:val="2BD147A4"/>
    <w:rsid w:val="2BDB0065"/>
    <w:rsid w:val="2BF5D9DC"/>
    <w:rsid w:val="2BF73F48"/>
    <w:rsid w:val="2BFA06E2"/>
    <w:rsid w:val="2C06F09D"/>
    <w:rsid w:val="2C4513DC"/>
    <w:rsid w:val="2C6287E1"/>
    <w:rsid w:val="2C678339"/>
    <w:rsid w:val="2C92F43E"/>
    <w:rsid w:val="2CB2471E"/>
    <w:rsid w:val="2D4C147C"/>
    <w:rsid w:val="2D914F09"/>
    <w:rsid w:val="2D9216AF"/>
    <w:rsid w:val="2DAADB93"/>
    <w:rsid w:val="2DF30726"/>
    <w:rsid w:val="2E1DF124"/>
    <w:rsid w:val="2E420AD0"/>
    <w:rsid w:val="2EC45698"/>
    <w:rsid w:val="2F1A791F"/>
    <w:rsid w:val="2F20E759"/>
    <w:rsid w:val="2F350CF0"/>
    <w:rsid w:val="2FCA9500"/>
    <w:rsid w:val="2FCC38E1"/>
    <w:rsid w:val="30198C4F"/>
    <w:rsid w:val="302901A3"/>
    <w:rsid w:val="30330CB0"/>
    <w:rsid w:val="3089B006"/>
    <w:rsid w:val="30FF70CB"/>
    <w:rsid w:val="311B3C68"/>
    <w:rsid w:val="3126077C"/>
    <w:rsid w:val="3133B032"/>
    <w:rsid w:val="317D72F9"/>
    <w:rsid w:val="318E2C3D"/>
    <w:rsid w:val="31A38A61"/>
    <w:rsid w:val="320CDE6F"/>
    <w:rsid w:val="320ED1AE"/>
    <w:rsid w:val="3258881B"/>
    <w:rsid w:val="3284417D"/>
    <w:rsid w:val="32ACD24C"/>
    <w:rsid w:val="32D5AB38"/>
    <w:rsid w:val="3323D018"/>
    <w:rsid w:val="33298D5F"/>
    <w:rsid w:val="33462978"/>
    <w:rsid w:val="337CE6D9"/>
    <w:rsid w:val="33943663"/>
    <w:rsid w:val="33962F93"/>
    <w:rsid w:val="33D5345D"/>
    <w:rsid w:val="33D56B68"/>
    <w:rsid w:val="33DC45AF"/>
    <w:rsid w:val="33EE0B2F"/>
    <w:rsid w:val="33F3DA13"/>
    <w:rsid w:val="340D80D9"/>
    <w:rsid w:val="34246F12"/>
    <w:rsid w:val="34477C23"/>
    <w:rsid w:val="346D8DB5"/>
    <w:rsid w:val="3472951E"/>
    <w:rsid w:val="356FFAE4"/>
    <w:rsid w:val="35980AD0"/>
    <w:rsid w:val="35AC1E9F"/>
    <w:rsid w:val="360E657F"/>
    <w:rsid w:val="362ABFA2"/>
    <w:rsid w:val="3665FCDD"/>
    <w:rsid w:val="368B69FA"/>
    <w:rsid w:val="36941FF0"/>
    <w:rsid w:val="369D142D"/>
    <w:rsid w:val="36C46A1F"/>
    <w:rsid w:val="36CD0081"/>
    <w:rsid w:val="36D461BF"/>
    <w:rsid w:val="36D99853"/>
    <w:rsid w:val="37165207"/>
    <w:rsid w:val="3726F678"/>
    <w:rsid w:val="3746339E"/>
    <w:rsid w:val="376F42D4"/>
    <w:rsid w:val="3783E6D4"/>
    <w:rsid w:val="37983CA8"/>
    <w:rsid w:val="37C3256C"/>
    <w:rsid w:val="37E31883"/>
    <w:rsid w:val="37E3EFF9"/>
    <w:rsid w:val="381AB96B"/>
    <w:rsid w:val="382992AC"/>
    <w:rsid w:val="382C8C2B"/>
    <w:rsid w:val="38309B68"/>
    <w:rsid w:val="3848012F"/>
    <w:rsid w:val="38D9EF11"/>
    <w:rsid w:val="391794BD"/>
    <w:rsid w:val="392240F6"/>
    <w:rsid w:val="392AC692"/>
    <w:rsid w:val="39376EFD"/>
    <w:rsid w:val="394E3686"/>
    <w:rsid w:val="39717746"/>
    <w:rsid w:val="39B689CC"/>
    <w:rsid w:val="39C05235"/>
    <w:rsid w:val="39C415E4"/>
    <w:rsid w:val="39D30B17"/>
    <w:rsid w:val="3A43281F"/>
    <w:rsid w:val="3A629EE3"/>
    <w:rsid w:val="3ABB8796"/>
    <w:rsid w:val="3AF99D07"/>
    <w:rsid w:val="3B02277D"/>
    <w:rsid w:val="3B07761F"/>
    <w:rsid w:val="3B4425F8"/>
    <w:rsid w:val="3B575CF3"/>
    <w:rsid w:val="3B9438C1"/>
    <w:rsid w:val="3BAFB12E"/>
    <w:rsid w:val="3BC3155C"/>
    <w:rsid w:val="3C677ED6"/>
    <w:rsid w:val="3CE735FB"/>
    <w:rsid w:val="3CF3BC92"/>
    <w:rsid w:val="3D4FB809"/>
    <w:rsid w:val="3D70ABFE"/>
    <w:rsid w:val="3DAA2400"/>
    <w:rsid w:val="3DD8E12B"/>
    <w:rsid w:val="3DE0CEB1"/>
    <w:rsid w:val="3DE3E311"/>
    <w:rsid w:val="3ED3AC8D"/>
    <w:rsid w:val="3F3E0EF3"/>
    <w:rsid w:val="3F7C9F12"/>
    <w:rsid w:val="3F9E0561"/>
    <w:rsid w:val="3FA1644A"/>
    <w:rsid w:val="3FB4068E"/>
    <w:rsid w:val="3FEB5C35"/>
    <w:rsid w:val="4003C370"/>
    <w:rsid w:val="403B55CE"/>
    <w:rsid w:val="4044D632"/>
    <w:rsid w:val="40A26125"/>
    <w:rsid w:val="40F6BE3C"/>
    <w:rsid w:val="411081ED"/>
    <w:rsid w:val="413ADD2A"/>
    <w:rsid w:val="414A85A0"/>
    <w:rsid w:val="414D6769"/>
    <w:rsid w:val="41872C96"/>
    <w:rsid w:val="41A65DD9"/>
    <w:rsid w:val="41C48342"/>
    <w:rsid w:val="41F6A970"/>
    <w:rsid w:val="42073ACE"/>
    <w:rsid w:val="420B4D4F"/>
    <w:rsid w:val="421D6D3D"/>
    <w:rsid w:val="42274CB6"/>
    <w:rsid w:val="4239BB69"/>
    <w:rsid w:val="42543AFE"/>
    <w:rsid w:val="42704C1E"/>
    <w:rsid w:val="428DFF7C"/>
    <w:rsid w:val="42CD92EF"/>
    <w:rsid w:val="42E7D548"/>
    <w:rsid w:val="42E9731D"/>
    <w:rsid w:val="43128804"/>
    <w:rsid w:val="433E27D1"/>
    <w:rsid w:val="43564D9B"/>
    <w:rsid w:val="436F3E61"/>
    <w:rsid w:val="43CE2741"/>
    <w:rsid w:val="43D74262"/>
    <w:rsid w:val="43F2F422"/>
    <w:rsid w:val="43F342CD"/>
    <w:rsid w:val="441EA1DD"/>
    <w:rsid w:val="446B7367"/>
    <w:rsid w:val="44C6C4D6"/>
    <w:rsid w:val="44F14EED"/>
    <w:rsid w:val="44F591FA"/>
    <w:rsid w:val="4507DC47"/>
    <w:rsid w:val="450A774A"/>
    <w:rsid w:val="45A7ECE0"/>
    <w:rsid w:val="45B89EBD"/>
    <w:rsid w:val="45BB5BEB"/>
    <w:rsid w:val="461D4FF7"/>
    <w:rsid w:val="465A9DB9"/>
    <w:rsid w:val="467D9509"/>
    <w:rsid w:val="46AD7BBE"/>
    <w:rsid w:val="46DEBE72"/>
    <w:rsid w:val="46EE59CB"/>
    <w:rsid w:val="4787B0F7"/>
    <w:rsid w:val="47B1D2A4"/>
    <w:rsid w:val="47B92058"/>
    <w:rsid w:val="47D719F7"/>
    <w:rsid w:val="47E0129C"/>
    <w:rsid w:val="48025BAC"/>
    <w:rsid w:val="4867747E"/>
    <w:rsid w:val="48C267AA"/>
    <w:rsid w:val="4937C673"/>
    <w:rsid w:val="49B2877B"/>
    <w:rsid w:val="49BB6321"/>
    <w:rsid w:val="4A006FF5"/>
    <w:rsid w:val="4A353305"/>
    <w:rsid w:val="4A3DD8C6"/>
    <w:rsid w:val="4A54F194"/>
    <w:rsid w:val="4A9BD486"/>
    <w:rsid w:val="4AB4F0C0"/>
    <w:rsid w:val="4AFA740D"/>
    <w:rsid w:val="4B054DF9"/>
    <w:rsid w:val="4B2D5A6E"/>
    <w:rsid w:val="4B44CD13"/>
    <w:rsid w:val="4B58AE7E"/>
    <w:rsid w:val="4B6D80BD"/>
    <w:rsid w:val="4B7A33E6"/>
    <w:rsid w:val="4BEA27E5"/>
    <w:rsid w:val="4BFB1A48"/>
    <w:rsid w:val="4C249EAE"/>
    <w:rsid w:val="4C2E3110"/>
    <w:rsid w:val="4C59A20A"/>
    <w:rsid w:val="4C72C871"/>
    <w:rsid w:val="4CCFFAC8"/>
    <w:rsid w:val="4D0B2731"/>
    <w:rsid w:val="4D1631DF"/>
    <w:rsid w:val="4D52509B"/>
    <w:rsid w:val="4D750987"/>
    <w:rsid w:val="4DA27000"/>
    <w:rsid w:val="4E231DA0"/>
    <w:rsid w:val="4E3788B4"/>
    <w:rsid w:val="4E3D22C2"/>
    <w:rsid w:val="4E3DB05B"/>
    <w:rsid w:val="4E7C6DD5"/>
    <w:rsid w:val="4E876854"/>
    <w:rsid w:val="4EA01EB9"/>
    <w:rsid w:val="4EC54C5B"/>
    <w:rsid w:val="4EE7C667"/>
    <w:rsid w:val="4F2114E6"/>
    <w:rsid w:val="4F231C15"/>
    <w:rsid w:val="4F37734C"/>
    <w:rsid w:val="4F3B039E"/>
    <w:rsid w:val="4F3B798A"/>
    <w:rsid w:val="4F40C54C"/>
    <w:rsid w:val="4F7D2101"/>
    <w:rsid w:val="4F9CC0F8"/>
    <w:rsid w:val="4FA928B1"/>
    <w:rsid w:val="4FB2EC8E"/>
    <w:rsid w:val="50183E36"/>
    <w:rsid w:val="5020CE69"/>
    <w:rsid w:val="502B4BA5"/>
    <w:rsid w:val="50309FDC"/>
    <w:rsid w:val="504DA509"/>
    <w:rsid w:val="505AF3F9"/>
    <w:rsid w:val="507BC5A2"/>
    <w:rsid w:val="50B31C4C"/>
    <w:rsid w:val="50C6F527"/>
    <w:rsid w:val="510B6122"/>
    <w:rsid w:val="514D55EC"/>
    <w:rsid w:val="516FF2D8"/>
    <w:rsid w:val="521A68AA"/>
    <w:rsid w:val="521B8EA8"/>
    <w:rsid w:val="5228199C"/>
    <w:rsid w:val="527A7973"/>
    <w:rsid w:val="52E0C505"/>
    <w:rsid w:val="5328DF89"/>
    <w:rsid w:val="53318D99"/>
    <w:rsid w:val="534FDEF8"/>
    <w:rsid w:val="535BC3B9"/>
    <w:rsid w:val="53668D42"/>
    <w:rsid w:val="538C9F1A"/>
    <w:rsid w:val="539D0C21"/>
    <w:rsid w:val="53A4FE34"/>
    <w:rsid w:val="548A42BF"/>
    <w:rsid w:val="54B6F81B"/>
    <w:rsid w:val="55199B6A"/>
    <w:rsid w:val="553FCCF1"/>
    <w:rsid w:val="555CB8D9"/>
    <w:rsid w:val="557294B2"/>
    <w:rsid w:val="55885497"/>
    <w:rsid w:val="55C7A211"/>
    <w:rsid w:val="55F604B6"/>
    <w:rsid w:val="564ACADE"/>
    <w:rsid w:val="5687931C"/>
    <w:rsid w:val="56A43EBB"/>
    <w:rsid w:val="56C2FE59"/>
    <w:rsid w:val="570BC53E"/>
    <w:rsid w:val="572E46C0"/>
    <w:rsid w:val="5735CF83"/>
    <w:rsid w:val="574B5C19"/>
    <w:rsid w:val="575CA339"/>
    <w:rsid w:val="5771F786"/>
    <w:rsid w:val="579EC895"/>
    <w:rsid w:val="57CD72E2"/>
    <w:rsid w:val="58363B0C"/>
    <w:rsid w:val="58758050"/>
    <w:rsid w:val="590054D7"/>
    <w:rsid w:val="591CD1A6"/>
    <w:rsid w:val="591E482D"/>
    <w:rsid w:val="5963B033"/>
    <w:rsid w:val="59A708F8"/>
    <w:rsid w:val="59EFC1AC"/>
    <w:rsid w:val="59F526D7"/>
    <w:rsid w:val="5A222FFA"/>
    <w:rsid w:val="5A4218AC"/>
    <w:rsid w:val="5A491AA0"/>
    <w:rsid w:val="5A79519C"/>
    <w:rsid w:val="5ACA0140"/>
    <w:rsid w:val="5AD2F0EE"/>
    <w:rsid w:val="5B61CA3C"/>
    <w:rsid w:val="5B689CFB"/>
    <w:rsid w:val="5B6D66EA"/>
    <w:rsid w:val="5B873269"/>
    <w:rsid w:val="5BBFD17E"/>
    <w:rsid w:val="5BC93876"/>
    <w:rsid w:val="5C0A5774"/>
    <w:rsid w:val="5C24142C"/>
    <w:rsid w:val="5C56B6F9"/>
    <w:rsid w:val="5CA0E405"/>
    <w:rsid w:val="5CD24125"/>
    <w:rsid w:val="5D0BC6EB"/>
    <w:rsid w:val="5D1E6E31"/>
    <w:rsid w:val="5D1EBC43"/>
    <w:rsid w:val="5D50DEF9"/>
    <w:rsid w:val="5D5ADAF1"/>
    <w:rsid w:val="5D6481CA"/>
    <w:rsid w:val="5D6BE6F9"/>
    <w:rsid w:val="5D895AA6"/>
    <w:rsid w:val="5DEA30AA"/>
    <w:rsid w:val="5E1F2A4F"/>
    <w:rsid w:val="5E343AEB"/>
    <w:rsid w:val="5EE36BE6"/>
    <w:rsid w:val="5EFBE660"/>
    <w:rsid w:val="5F00D938"/>
    <w:rsid w:val="5F104461"/>
    <w:rsid w:val="5F1E0483"/>
    <w:rsid w:val="5F50CD24"/>
    <w:rsid w:val="5F555BFA"/>
    <w:rsid w:val="5F6F965B"/>
    <w:rsid w:val="5F9D02DC"/>
    <w:rsid w:val="5FB94339"/>
    <w:rsid w:val="5FD7859A"/>
    <w:rsid w:val="5FDEF630"/>
    <w:rsid w:val="600366A6"/>
    <w:rsid w:val="600C7E4D"/>
    <w:rsid w:val="603D34A8"/>
    <w:rsid w:val="60560EF3"/>
    <w:rsid w:val="609200FC"/>
    <w:rsid w:val="60940985"/>
    <w:rsid w:val="60F01945"/>
    <w:rsid w:val="61423272"/>
    <w:rsid w:val="6170F5BA"/>
    <w:rsid w:val="619D68A9"/>
    <w:rsid w:val="61B11C9D"/>
    <w:rsid w:val="61C1706F"/>
    <w:rsid w:val="61C4EC6A"/>
    <w:rsid w:val="61C9745E"/>
    <w:rsid w:val="61CE9A2C"/>
    <w:rsid w:val="61D5754F"/>
    <w:rsid w:val="624CEDB1"/>
    <w:rsid w:val="62960F5F"/>
    <w:rsid w:val="62A1B2B8"/>
    <w:rsid w:val="632010AD"/>
    <w:rsid w:val="63286927"/>
    <w:rsid w:val="634686CA"/>
    <w:rsid w:val="63560DFF"/>
    <w:rsid w:val="6369246E"/>
    <w:rsid w:val="6394B04F"/>
    <w:rsid w:val="63B45348"/>
    <w:rsid w:val="63E801D7"/>
    <w:rsid w:val="64296042"/>
    <w:rsid w:val="642BC56A"/>
    <w:rsid w:val="643428A9"/>
    <w:rsid w:val="64498839"/>
    <w:rsid w:val="64AC9A98"/>
    <w:rsid w:val="64C8DE1D"/>
    <w:rsid w:val="64D005AD"/>
    <w:rsid w:val="64D7AAA6"/>
    <w:rsid w:val="6527DAF7"/>
    <w:rsid w:val="655878B9"/>
    <w:rsid w:val="65694C06"/>
    <w:rsid w:val="65701ABC"/>
    <w:rsid w:val="66112ECC"/>
    <w:rsid w:val="66248D6E"/>
    <w:rsid w:val="6657B16F"/>
    <w:rsid w:val="66600DEE"/>
    <w:rsid w:val="6664500E"/>
    <w:rsid w:val="66B51C57"/>
    <w:rsid w:val="66D0BE22"/>
    <w:rsid w:val="67984B99"/>
    <w:rsid w:val="67ACBA40"/>
    <w:rsid w:val="67F11B19"/>
    <w:rsid w:val="6814EF75"/>
    <w:rsid w:val="685A8278"/>
    <w:rsid w:val="688FB1F1"/>
    <w:rsid w:val="68B600FD"/>
    <w:rsid w:val="6911A7F7"/>
    <w:rsid w:val="693CC225"/>
    <w:rsid w:val="694893FD"/>
    <w:rsid w:val="6959191B"/>
    <w:rsid w:val="695A9901"/>
    <w:rsid w:val="695FC699"/>
    <w:rsid w:val="69605C2B"/>
    <w:rsid w:val="69703626"/>
    <w:rsid w:val="698F5231"/>
    <w:rsid w:val="69916CF6"/>
    <w:rsid w:val="699A9240"/>
    <w:rsid w:val="69B155BD"/>
    <w:rsid w:val="69F42733"/>
    <w:rsid w:val="6A4C327D"/>
    <w:rsid w:val="6A968EC4"/>
    <w:rsid w:val="6AD133FA"/>
    <w:rsid w:val="6ADEF81C"/>
    <w:rsid w:val="6ADF6D14"/>
    <w:rsid w:val="6B5B40C7"/>
    <w:rsid w:val="6B838AB4"/>
    <w:rsid w:val="6BC3613C"/>
    <w:rsid w:val="6C243147"/>
    <w:rsid w:val="6C8D1276"/>
    <w:rsid w:val="6CC98513"/>
    <w:rsid w:val="6CDBD029"/>
    <w:rsid w:val="6D89E369"/>
    <w:rsid w:val="6D9B187D"/>
    <w:rsid w:val="6DB49C73"/>
    <w:rsid w:val="6E0B9BB9"/>
    <w:rsid w:val="6E5CCFA6"/>
    <w:rsid w:val="6F405885"/>
    <w:rsid w:val="6F406B25"/>
    <w:rsid w:val="6F54AF11"/>
    <w:rsid w:val="6F67C11E"/>
    <w:rsid w:val="6F75DABD"/>
    <w:rsid w:val="6F80E97B"/>
    <w:rsid w:val="6FFE93B5"/>
    <w:rsid w:val="7032F05E"/>
    <w:rsid w:val="703A2D96"/>
    <w:rsid w:val="705F42B7"/>
    <w:rsid w:val="706AA02B"/>
    <w:rsid w:val="70F31C57"/>
    <w:rsid w:val="70FDCB3B"/>
    <w:rsid w:val="710B7F05"/>
    <w:rsid w:val="712622C7"/>
    <w:rsid w:val="7128D547"/>
    <w:rsid w:val="7146CD53"/>
    <w:rsid w:val="71B79B8F"/>
    <w:rsid w:val="71BC2BFE"/>
    <w:rsid w:val="71D85954"/>
    <w:rsid w:val="71DE1CFE"/>
    <w:rsid w:val="71FBBD0B"/>
    <w:rsid w:val="721254B7"/>
    <w:rsid w:val="72196022"/>
    <w:rsid w:val="72330E17"/>
    <w:rsid w:val="72418667"/>
    <w:rsid w:val="72A739EE"/>
    <w:rsid w:val="72E1C53C"/>
    <w:rsid w:val="7325A1B2"/>
    <w:rsid w:val="73B55FE5"/>
    <w:rsid w:val="74445D1B"/>
    <w:rsid w:val="746B01BF"/>
    <w:rsid w:val="747EBC27"/>
    <w:rsid w:val="74B0DEDD"/>
    <w:rsid w:val="74BE3A05"/>
    <w:rsid w:val="74D61712"/>
    <w:rsid w:val="74E44705"/>
    <w:rsid w:val="74F6616B"/>
    <w:rsid w:val="751A3570"/>
    <w:rsid w:val="75694F50"/>
    <w:rsid w:val="756D1629"/>
    <w:rsid w:val="75797552"/>
    <w:rsid w:val="75910E9B"/>
    <w:rsid w:val="75AE76D8"/>
    <w:rsid w:val="75B4697D"/>
    <w:rsid w:val="75CA9875"/>
    <w:rsid w:val="75CB0FDE"/>
    <w:rsid w:val="75D107DA"/>
    <w:rsid w:val="76003DA1"/>
    <w:rsid w:val="7601D5A8"/>
    <w:rsid w:val="7703EBA3"/>
    <w:rsid w:val="7721E38B"/>
    <w:rsid w:val="77352083"/>
    <w:rsid w:val="7763991E"/>
    <w:rsid w:val="77708BC0"/>
    <w:rsid w:val="77A5DAB7"/>
    <w:rsid w:val="77BE84AB"/>
    <w:rsid w:val="77DFF62D"/>
    <w:rsid w:val="77E684C8"/>
    <w:rsid w:val="77EC7744"/>
    <w:rsid w:val="77ED9CEC"/>
    <w:rsid w:val="77FDC84D"/>
    <w:rsid w:val="7812FF33"/>
    <w:rsid w:val="784C08F6"/>
    <w:rsid w:val="784D5635"/>
    <w:rsid w:val="7858BB78"/>
    <w:rsid w:val="788224D7"/>
    <w:rsid w:val="78B80B45"/>
    <w:rsid w:val="78C121FD"/>
    <w:rsid w:val="78D0755D"/>
    <w:rsid w:val="78F1A255"/>
    <w:rsid w:val="791ED632"/>
    <w:rsid w:val="79573C0D"/>
    <w:rsid w:val="7969507E"/>
    <w:rsid w:val="79B8A390"/>
    <w:rsid w:val="79C22E10"/>
    <w:rsid w:val="79D2185C"/>
    <w:rsid w:val="79E34A4C"/>
    <w:rsid w:val="79EB58BF"/>
    <w:rsid w:val="7AB00646"/>
    <w:rsid w:val="7AC5B3E5"/>
    <w:rsid w:val="7AC92452"/>
    <w:rsid w:val="7ACDF02C"/>
    <w:rsid w:val="7AD3AEC4"/>
    <w:rsid w:val="7ADB0853"/>
    <w:rsid w:val="7AE55BD2"/>
    <w:rsid w:val="7AEC0A7A"/>
    <w:rsid w:val="7B33AACF"/>
    <w:rsid w:val="7B5371A1"/>
    <w:rsid w:val="7B6A9085"/>
    <w:rsid w:val="7B783EA0"/>
    <w:rsid w:val="7B909629"/>
    <w:rsid w:val="7B9B53F9"/>
    <w:rsid w:val="7B9E36B8"/>
    <w:rsid w:val="7BAD0950"/>
    <w:rsid w:val="7BD6040F"/>
    <w:rsid w:val="7BE7F3A3"/>
    <w:rsid w:val="7C17A46A"/>
    <w:rsid w:val="7C61AA0D"/>
    <w:rsid w:val="7C6B396C"/>
    <w:rsid w:val="7C794BDA"/>
    <w:rsid w:val="7C96CA55"/>
    <w:rsid w:val="7CBF1539"/>
    <w:rsid w:val="7D0ACBFC"/>
    <w:rsid w:val="7D848D52"/>
    <w:rsid w:val="7DA06060"/>
    <w:rsid w:val="7DB96B78"/>
    <w:rsid w:val="7DD5AA5A"/>
    <w:rsid w:val="7DEA020D"/>
    <w:rsid w:val="7DEDAEA5"/>
    <w:rsid w:val="7E18B8AB"/>
    <w:rsid w:val="7E3E98C6"/>
    <w:rsid w:val="7E46497B"/>
    <w:rsid w:val="7E53E174"/>
    <w:rsid w:val="7E822868"/>
    <w:rsid w:val="7E8EC786"/>
    <w:rsid w:val="7EBCAF1D"/>
    <w:rsid w:val="7ED14D4E"/>
    <w:rsid w:val="7F247355"/>
    <w:rsid w:val="7F426C9C"/>
    <w:rsid w:val="7F4353D1"/>
    <w:rsid w:val="7F871BD0"/>
    <w:rsid w:val="7FAE2FAB"/>
    <w:rsid w:val="7FB06E33"/>
    <w:rsid w:val="7FB107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66D768"/>
  <w15:chartTrackingRefBased/>
  <w15:docId w15:val="{2E59DFBA-CCA1-4A15-B809-7F434A8C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021E"/>
    <w:pPr>
      <w:spacing w:after="0"/>
    </w:pPr>
    <w:rPr>
      <w:rFonts w:ascii="Palatino Linotype" w:hAnsi="Palatino Linotype"/>
      <w:sz w:val="24"/>
      <w:szCs w:val="24"/>
    </w:rPr>
  </w:style>
  <w:style w:type="paragraph" w:styleId="berschrift1">
    <w:name w:val="heading 1"/>
    <w:basedOn w:val="Listenabsatz"/>
    <w:next w:val="Standard"/>
    <w:link w:val="berschrift1Zchn"/>
    <w:uiPriority w:val="9"/>
    <w:qFormat/>
    <w:rsid w:val="005D1095"/>
    <w:pPr>
      <w:keepNext/>
      <w:numPr>
        <w:numId w:val="27"/>
      </w:numPr>
      <w:ind w:left="431" w:hanging="431"/>
      <w:jc w:val="both"/>
      <w:outlineLvl w:val="0"/>
    </w:pPr>
    <w:rPr>
      <w:b/>
      <w:bCs/>
      <w:sz w:val="28"/>
      <w:szCs w:val="28"/>
    </w:rPr>
  </w:style>
  <w:style w:type="paragraph" w:styleId="berschrift2">
    <w:name w:val="heading 2"/>
    <w:basedOn w:val="berschrift1"/>
    <w:next w:val="Standard"/>
    <w:link w:val="berschrift2Zchn"/>
    <w:uiPriority w:val="9"/>
    <w:unhideWhenUsed/>
    <w:qFormat/>
    <w:rsid w:val="00090201"/>
    <w:pPr>
      <w:numPr>
        <w:ilvl w:val="1"/>
      </w:numPr>
      <w:ind w:left="578" w:hanging="578"/>
      <w:outlineLvl w:val="1"/>
    </w:pPr>
  </w:style>
  <w:style w:type="paragraph" w:styleId="berschrift3">
    <w:name w:val="heading 3"/>
    <w:basedOn w:val="Standard"/>
    <w:next w:val="Standard"/>
    <w:link w:val="berschrift3Zchn"/>
    <w:uiPriority w:val="9"/>
    <w:semiHidden/>
    <w:unhideWhenUsed/>
    <w:qFormat/>
    <w:rsid w:val="00A61087"/>
    <w:pPr>
      <w:keepNext/>
      <w:keepLines/>
      <w:numPr>
        <w:ilvl w:val="2"/>
        <w:numId w:val="27"/>
      </w:numPr>
      <w:spacing w:before="40"/>
      <w:outlineLvl w:val="2"/>
    </w:pPr>
    <w:rPr>
      <w:rFonts w:asciiTheme="majorHAnsi" w:eastAsiaTheme="majorEastAsia" w:hAnsiTheme="majorHAnsi" w:cstheme="majorBidi"/>
      <w:color w:val="243F60" w:themeColor="accent1" w:themeShade="7F"/>
    </w:rPr>
  </w:style>
  <w:style w:type="paragraph" w:styleId="berschrift4">
    <w:name w:val="heading 4"/>
    <w:basedOn w:val="Standard"/>
    <w:next w:val="Standard"/>
    <w:link w:val="berschrift4Zchn"/>
    <w:uiPriority w:val="9"/>
    <w:semiHidden/>
    <w:unhideWhenUsed/>
    <w:qFormat/>
    <w:rsid w:val="00A61087"/>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A61087"/>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A61087"/>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A61087"/>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61087"/>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1087"/>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24FFF"/>
    <w:rPr>
      <w:sz w:val="16"/>
      <w:szCs w:val="16"/>
    </w:rPr>
  </w:style>
  <w:style w:type="paragraph" w:styleId="Kommentartext">
    <w:name w:val="annotation text"/>
    <w:basedOn w:val="Standard"/>
    <w:link w:val="KommentartextZchn"/>
    <w:uiPriority w:val="99"/>
    <w:unhideWhenUsed/>
    <w:rsid w:val="00424FFF"/>
    <w:pPr>
      <w:spacing w:line="240" w:lineRule="auto"/>
    </w:pPr>
    <w:rPr>
      <w:sz w:val="20"/>
      <w:szCs w:val="20"/>
    </w:rPr>
  </w:style>
  <w:style w:type="character" w:customStyle="1" w:styleId="KommentartextZchn">
    <w:name w:val="Kommentartext Zchn"/>
    <w:basedOn w:val="Absatz-Standardschriftart"/>
    <w:link w:val="Kommentartext"/>
    <w:uiPriority w:val="99"/>
    <w:rsid w:val="00424FFF"/>
    <w:rPr>
      <w:sz w:val="20"/>
      <w:szCs w:val="20"/>
    </w:rPr>
  </w:style>
  <w:style w:type="paragraph" w:styleId="Kommentarthema">
    <w:name w:val="annotation subject"/>
    <w:basedOn w:val="Kommentartext"/>
    <w:next w:val="Kommentartext"/>
    <w:link w:val="KommentarthemaZchn"/>
    <w:uiPriority w:val="99"/>
    <w:semiHidden/>
    <w:unhideWhenUsed/>
    <w:rsid w:val="00424FFF"/>
    <w:rPr>
      <w:b/>
      <w:bCs/>
    </w:rPr>
  </w:style>
  <w:style w:type="character" w:customStyle="1" w:styleId="KommentarthemaZchn">
    <w:name w:val="Kommentarthema Zchn"/>
    <w:basedOn w:val="KommentartextZchn"/>
    <w:link w:val="Kommentarthema"/>
    <w:uiPriority w:val="99"/>
    <w:semiHidden/>
    <w:rsid w:val="00424FFF"/>
    <w:rPr>
      <w:b/>
      <w:bCs/>
      <w:sz w:val="20"/>
      <w:szCs w:val="20"/>
    </w:rPr>
  </w:style>
  <w:style w:type="paragraph" w:styleId="Sprechblasentext">
    <w:name w:val="Balloon Text"/>
    <w:basedOn w:val="Standard"/>
    <w:link w:val="SprechblasentextZchn"/>
    <w:uiPriority w:val="99"/>
    <w:semiHidden/>
    <w:unhideWhenUsed/>
    <w:rsid w:val="00424F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4FFF"/>
    <w:rPr>
      <w:rFonts w:ascii="Segoe UI" w:hAnsi="Segoe UI" w:cs="Segoe UI"/>
      <w:sz w:val="18"/>
      <w:szCs w:val="18"/>
    </w:rPr>
  </w:style>
  <w:style w:type="character" w:styleId="Hyperlink">
    <w:name w:val="Hyperlink"/>
    <w:basedOn w:val="Absatz-Standardschriftart"/>
    <w:uiPriority w:val="99"/>
    <w:unhideWhenUsed/>
    <w:rsid w:val="00507124"/>
    <w:rPr>
      <w:color w:val="0000FF" w:themeColor="hyperlink"/>
      <w:u w:val="single"/>
    </w:rPr>
  </w:style>
  <w:style w:type="character" w:styleId="NichtaufgelsteErwhnung">
    <w:name w:val="Unresolved Mention"/>
    <w:basedOn w:val="Absatz-Standardschriftart"/>
    <w:uiPriority w:val="99"/>
    <w:unhideWhenUsed/>
    <w:rsid w:val="00507124"/>
    <w:rPr>
      <w:color w:val="605E5C"/>
      <w:shd w:val="clear" w:color="auto" w:fill="E1DFDD"/>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sid w:val="00C3667C"/>
    <w:rPr>
      <w:color w:val="800080" w:themeColor="followedHyperlink"/>
      <w:u w:val="single"/>
    </w:rPr>
  </w:style>
  <w:style w:type="paragraph" w:styleId="Kopfzeile">
    <w:name w:val="header"/>
    <w:basedOn w:val="Standard"/>
    <w:link w:val="KopfzeileZchn"/>
    <w:uiPriority w:val="99"/>
    <w:unhideWhenUsed/>
    <w:rsid w:val="00E329C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329C7"/>
  </w:style>
  <w:style w:type="paragraph" w:styleId="Fuzeile">
    <w:name w:val="footer"/>
    <w:basedOn w:val="Standard"/>
    <w:link w:val="FuzeileZchn"/>
    <w:uiPriority w:val="99"/>
    <w:unhideWhenUsed/>
    <w:rsid w:val="00E329C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329C7"/>
  </w:style>
  <w:style w:type="character" w:styleId="Erwhnung">
    <w:name w:val="Mention"/>
    <w:basedOn w:val="Absatz-Standardschriftart"/>
    <w:uiPriority w:val="99"/>
    <w:unhideWhenUsed/>
    <w:rPr>
      <w:color w:val="2B579A"/>
      <w:shd w:val="clear" w:color="auto" w:fill="E6E6E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rd"/>
    <w:rsid w:val="00C54742"/>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normaltextrun">
    <w:name w:val="normaltextrun"/>
    <w:basedOn w:val="Absatz-Standardschriftart"/>
    <w:rsid w:val="00C54742"/>
  </w:style>
  <w:style w:type="character" w:customStyle="1" w:styleId="eop">
    <w:name w:val="eop"/>
    <w:basedOn w:val="Absatz-Standardschriftart"/>
    <w:rsid w:val="00C54742"/>
  </w:style>
  <w:style w:type="character" w:customStyle="1" w:styleId="berschrift1Zchn">
    <w:name w:val="Überschrift 1 Zchn"/>
    <w:basedOn w:val="Absatz-Standardschriftart"/>
    <w:link w:val="berschrift1"/>
    <w:uiPriority w:val="9"/>
    <w:rsid w:val="005D1095"/>
    <w:rPr>
      <w:rFonts w:ascii="Palatino Linotype" w:hAnsi="Palatino Linotype"/>
      <w:b/>
      <w:bCs/>
      <w:sz w:val="28"/>
      <w:szCs w:val="28"/>
    </w:rPr>
  </w:style>
  <w:style w:type="character" w:customStyle="1" w:styleId="berschrift2Zchn">
    <w:name w:val="Überschrift 2 Zchn"/>
    <w:basedOn w:val="Absatz-Standardschriftart"/>
    <w:link w:val="berschrift2"/>
    <w:uiPriority w:val="9"/>
    <w:rsid w:val="00090201"/>
    <w:rPr>
      <w:rFonts w:ascii="Palatino Linotype" w:hAnsi="Palatino Linotype"/>
      <w:b/>
      <w:bCs/>
      <w:sz w:val="28"/>
      <w:szCs w:val="28"/>
    </w:rPr>
  </w:style>
  <w:style w:type="character" w:customStyle="1" w:styleId="berschrift3Zchn">
    <w:name w:val="Überschrift 3 Zchn"/>
    <w:basedOn w:val="Absatz-Standardschriftart"/>
    <w:link w:val="berschrift3"/>
    <w:uiPriority w:val="9"/>
    <w:semiHidden/>
    <w:rsid w:val="00A61087"/>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A61087"/>
    <w:rPr>
      <w:rFonts w:asciiTheme="majorHAnsi" w:eastAsiaTheme="majorEastAsia" w:hAnsiTheme="majorHAnsi" w:cstheme="majorBidi"/>
      <w:i/>
      <w:iCs/>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A61087"/>
    <w:rPr>
      <w:rFonts w:asciiTheme="majorHAnsi" w:eastAsiaTheme="majorEastAsia" w:hAnsiTheme="majorHAnsi" w:cstheme="majorBidi"/>
      <w:color w:val="365F91" w:themeColor="accent1" w:themeShade="BF"/>
      <w:sz w:val="24"/>
      <w:szCs w:val="24"/>
    </w:rPr>
  </w:style>
  <w:style w:type="character" w:customStyle="1" w:styleId="berschrift6Zchn">
    <w:name w:val="Überschrift 6 Zchn"/>
    <w:basedOn w:val="Absatz-Standardschriftart"/>
    <w:link w:val="berschrift6"/>
    <w:uiPriority w:val="9"/>
    <w:semiHidden/>
    <w:rsid w:val="00A61087"/>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A61087"/>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A6108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61087"/>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1C778D"/>
    <w:pPr>
      <w:keepLines/>
      <w:numPr>
        <w:numId w:val="0"/>
      </w:numPr>
      <w:spacing w:before="240" w:line="259" w:lineRule="auto"/>
      <w:contextualSpacing w:val="0"/>
      <w:jc w:val="left"/>
      <w:outlineLvl w:val="9"/>
    </w:pPr>
    <w:rPr>
      <w:rFonts w:asciiTheme="majorHAnsi" w:eastAsiaTheme="majorEastAsia" w:hAnsiTheme="majorHAnsi" w:cstheme="majorBidi"/>
      <w:b w:val="0"/>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1C778D"/>
    <w:pPr>
      <w:spacing w:after="100"/>
    </w:pPr>
  </w:style>
  <w:style w:type="paragraph" w:styleId="Verzeichnis2">
    <w:name w:val="toc 2"/>
    <w:basedOn w:val="Standard"/>
    <w:next w:val="Standard"/>
    <w:autoRedefine/>
    <w:uiPriority w:val="39"/>
    <w:unhideWhenUsed/>
    <w:rsid w:val="001C778D"/>
    <w:pPr>
      <w:spacing w:after="100"/>
      <w:ind w:left="240"/>
    </w:pPr>
  </w:style>
  <w:style w:type="paragraph" w:styleId="berarbeitung">
    <w:name w:val="Revision"/>
    <w:hidden/>
    <w:uiPriority w:val="99"/>
    <w:semiHidden/>
    <w:rsid w:val="00646956"/>
    <w:pPr>
      <w:spacing w:after="0" w:line="240" w:lineRule="auto"/>
    </w:pPr>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8">
      <w:bodyDiv w:val="1"/>
      <w:marLeft w:val="0"/>
      <w:marRight w:val="0"/>
      <w:marTop w:val="0"/>
      <w:marBottom w:val="0"/>
      <w:divBdr>
        <w:top w:val="none" w:sz="0" w:space="0" w:color="auto"/>
        <w:left w:val="none" w:sz="0" w:space="0" w:color="auto"/>
        <w:bottom w:val="none" w:sz="0" w:space="0" w:color="auto"/>
        <w:right w:val="none" w:sz="0" w:space="0" w:color="auto"/>
      </w:divBdr>
      <w:divsChild>
        <w:div w:id="43993483">
          <w:marLeft w:val="0"/>
          <w:marRight w:val="0"/>
          <w:marTop w:val="0"/>
          <w:marBottom w:val="0"/>
          <w:divBdr>
            <w:top w:val="none" w:sz="0" w:space="0" w:color="auto"/>
            <w:left w:val="none" w:sz="0" w:space="0" w:color="auto"/>
            <w:bottom w:val="none" w:sz="0" w:space="0" w:color="auto"/>
            <w:right w:val="none" w:sz="0" w:space="0" w:color="auto"/>
          </w:divBdr>
        </w:div>
      </w:divsChild>
    </w:div>
    <w:div w:id="32586453">
      <w:bodyDiv w:val="1"/>
      <w:marLeft w:val="0"/>
      <w:marRight w:val="0"/>
      <w:marTop w:val="0"/>
      <w:marBottom w:val="0"/>
      <w:divBdr>
        <w:top w:val="none" w:sz="0" w:space="0" w:color="auto"/>
        <w:left w:val="none" w:sz="0" w:space="0" w:color="auto"/>
        <w:bottom w:val="none" w:sz="0" w:space="0" w:color="auto"/>
        <w:right w:val="none" w:sz="0" w:space="0" w:color="auto"/>
      </w:divBdr>
      <w:divsChild>
        <w:div w:id="1838378615">
          <w:marLeft w:val="0"/>
          <w:marRight w:val="0"/>
          <w:marTop w:val="0"/>
          <w:marBottom w:val="0"/>
          <w:divBdr>
            <w:top w:val="none" w:sz="0" w:space="0" w:color="auto"/>
            <w:left w:val="none" w:sz="0" w:space="0" w:color="auto"/>
            <w:bottom w:val="none" w:sz="0" w:space="0" w:color="auto"/>
            <w:right w:val="none" w:sz="0" w:space="0" w:color="auto"/>
          </w:divBdr>
        </w:div>
      </w:divsChild>
    </w:div>
    <w:div w:id="103768380">
      <w:bodyDiv w:val="1"/>
      <w:marLeft w:val="0"/>
      <w:marRight w:val="0"/>
      <w:marTop w:val="0"/>
      <w:marBottom w:val="0"/>
      <w:divBdr>
        <w:top w:val="none" w:sz="0" w:space="0" w:color="auto"/>
        <w:left w:val="none" w:sz="0" w:space="0" w:color="auto"/>
        <w:bottom w:val="none" w:sz="0" w:space="0" w:color="auto"/>
        <w:right w:val="none" w:sz="0" w:space="0" w:color="auto"/>
      </w:divBdr>
      <w:divsChild>
        <w:div w:id="1823548135">
          <w:marLeft w:val="0"/>
          <w:marRight w:val="0"/>
          <w:marTop w:val="0"/>
          <w:marBottom w:val="0"/>
          <w:divBdr>
            <w:top w:val="none" w:sz="0" w:space="0" w:color="auto"/>
            <w:left w:val="none" w:sz="0" w:space="0" w:color="auto"/>
            <w:bottom w:val="none" w:sz="0" w:space="0" w:color="auto"/>
            <w:right w:val="none" w:sz="0" w:space="0" w:color="auto"/>
          </w:divBdr>
        </w:div>
      </w:divsChild>
    </w:div>
    <w:div w:id="255947880">
      <w:bodyDiv w:val="1"/>
      <w:marLeft w:val="0"/>
      <w:marRight w:val="0"/>
      <w:marTop w:val="0"/>
      <w:marBottom w:val="0"/>
      <w:divBdr>
        <w:top w:val="none" w:sz="0" w:space="0" w:color="auto"/>
        <w:left w:val="none" w:sz="0" w:space="0" w:color="auto"/>
        <w:bottom w:val="none" w:sz="0" w:space="0" w:color="auto"/>
        <w:right w:val="none" w:sz="0" w:space="0" w:color="auto"/>
      </w:divBdr>
      <w:divsChild>
        <w:div w:id="525605215">
          <w:marLeft w:val="0"/>
          <w:marRight w:val="0"/>
          <w:marTop w:val="0"/>
          <w:marBottom w:val="0"/>
          <w:divBdr>
            <w:top w:val="none" w:sz="0" w:space="0" w:color="auto"/>
            <w:left w:val="none" w:sz="0" w:space="0" w:color="auto"/>
            <w:bottom w:val="none" w:sz="0" w:space="0" w:color="auto"/>
            <w:right w:val="none" w:sz="0" w:space="0" w:color="auto"/>
          </w:divBdr>
        </w:div>
        <w:div w:id="840461517">
          <w:marLeft w:val="0"/>
          <w:marRight w:val="0"/>
          <w:marTop w:val="0"/>
          <w:marBottom w:val="0"/>
          <w:divBdr>
            <w:top w:val="none" w:sz="0" w:space="0" w:color="auto"/>
            <w:left w:val="none" w:sz="0" w:space="0" w:color="auto"/>
            <w:bottom w:val="none" w:sz="0" w:space="0" w:color="auto"/>
            <w:right w:val="none" w:sz="0" w:space="0" w:color="auto"/>
          </w:divBdr>
        </w:div>
        <w:div w:id="2056273021">
          <w:marLeft w:val="0"/>
          <w:marRight w:val="0"/>
          <w:marTop w:val="0"/>
          <w:marBottom w:val="0"/>
          <w:divBdr>
            <w:top w:val="none" w:sz="0" w:space="0" w:color="auto"/>
            <w:left w:val="none" w:sz="0" w:space="0" w:color="auto"/>
            <w:bottom w:val="none" w:sz="0" w:space="0" w:color="auto"/>
            <w:right w:val="none" w:sz="0" w:space="0" w:color="auto"/>
          </w:divBdr>
        </w:div>
      </w:divsChild>
    </w:div>
    <w:div w:id="377969416">
      <w:bodyDiv w:val="1"/>
      <w:marLeft w:val="0"/>
      <w:marRight w:val="0"/>
      <w:marTop w:val="0"/>
      <w:marBottom w:val="0"/>
      <w:divBdr>
        <w:top w:val="none" w:sz="0" w:space="0" w:color="auto"/>
        <w:left w:val="none" w:sz="0" w:space="0" w:color="auto"/>
        <w:bottom w:val="none" w:sz="0" w:space="0" w:color="auto"/>
        <w:right w:val="none" w:sz="0" w:space="0" w:color="auto"/>
      </w:divBdr>
    </w:div>
    <w:div w:id="407503389">
      <w:bodyDiv w:val="1"/>
      <w:marLeft w:val="0"/>
      <w:marRight w:val="0"/>
      <w:marTop w:val="0"/>
      <w:marBottom w:val="0"/>
      <w:divBdr>
        <w:top w:val="none" w:sz="0" w:space="0" w:color="auto"/>
        <w:left w:val="none" w:sz="0" w:space="0" w:color="auto"/>
        <w:bottom w:val="none" w:sz="0" w:space="0" w:color="auto"/>
        <w:right w:val="none" w:sz="0" w:space="0" w:color="auto"/>
      </w:divBdr>
      <w:divsChild>
        <w:div w:id="401291572">
          <w:marLeft w:val="0"/>
          <w:marRight w:val="0"/>
          <w:marTop w:val="0"/>
          <w:marBottom w:val="0"/>
          <w:divBdr>
            <w:top w:val="none" w:sz="0" w:space="0" w:color="auto"/>
            <w:left w:val="none" w:sz="0" w:space="0" w:color="auto"/>
            <w:bottom w:val="none" w:sz="0" w:space="0" w:color="auto"/>
            <w:right w:val="none" w:sz="0" w:space="0" w:color="auto"/>
          </w:divBdr>
        </w:div>
      </w:divsChild>
    </w:div>
    <w:div w:id="558325455">
      <w:bodyDiv w:val="1"/>
      <w:marLeft w:val="0"/>
      <w:marRight w:val="0"/>
      <w:marTop w:val="0"/>
      <w:marBottom w:val="0"/>
      <w:divBdr>
        <w:top w:val="none" w:sz="0" w:space="0" w:color="auto"/>
        <w:left w:val="none" w:sz="0" w:space="0" w:color="auto"/>
        <w:bottom w:val="none" w:sz="0" w:space="0" w:color="auto"/>
        <w:right w:val="none" w:sz="0" w:space="0" w:color="auto"/>
      </w:divBdr>
      <w:divsChild>
        <w:div w:id="774254356">
          <w:marLeft w:val="0"/>
          <w:marRight w:val="0"/>
          <w:marTop w:val="0"/>
          <w:marBottom w:val="0"/>
          <w:divBdr>
            <w:top w:val="none" w:sz="0" w:space="0" w:color="auto"/>
            <w:left w:val="none" w:sz="0" w:space="0" w:color="auto"/>
            <w:bottom w:val="none" w:sz="0" w:space="0" w:color="auto"/>
            <w:right w:val="none" w:sz="0" w:space="0" w:color="auto"/>
          </w:divBdr>
        </w:div>
      </w:divsChild>
    </w:div>
    <w:div w:id="575751982">
      <w:bodyDiv w:val="1"/>
      <w:marLeft w:val="0"/>
      <w:marRight w:val="0"/>
      <w:marTop w:val="0"/>
      <w:marBottom w:val="0"/>
      <w:divBdr>
        <w:top w:val="none" w:sz="0" w:space="0" w:color="auto"/>
        <w:left w:val="none" w:sz="0" w:space="0" w:color="auto"/>
        <w:bottom w:val="none" w:sz="0" w:space="0" w:color="auto"/>
        <w:right w:val="none" w:sz="0" w:space="0" w:color="auto"/>
      </w:divBdr>
      <w:divsChild>
        <w:div w:id="289630953">
          <w:marLeft w:val="0"/>
          <w:marRight w:val="0"/>
          <w:marTop w:val="0"/>
          <w:marBottom w:val="0"/>
          <w:divBdr>
            <w:top w:val="none" w:sz="0" w:space="0" w:color="auto"/>
            <w:left w:val="none" w:sz="0" w:space="0" w:color="auto"/>
            <w:bottom w:val="none" w:sz="0" w:space="0" w:color="auto"/>
            <w:right w:val="none" w:sz="0" w:space="0" w:color="auto"/>
          </w:divBdr>
        </w:div>
      </w:divsChild>
    </w:div>
    <w:div w:id="576280756">
      <w:bodyDiv w:val="1"/>
      <w:marLeft w:val="0"/>
      <w:marRight w:val="0"/>
      <w:marTop w:val="0"/>
      <w:marBottom w:val="0"/>
      <w:divBdr>
        <w:top w:val="none" w:sz="0" w:space="0" w:color="auto"/>
        <w:left w:val="none" w:sz="0" w:space="0" w:color="auto"/>
        <w:bottom w:val="none" w:sz="0" w:space="0" w:color="auto"/>
        <w:right w:val="none" w:sz="0" w:space="0" w:color="auto"/>
      </w:divBdr>
      <w:divsChild>
        <w:div w:id="34232540">
          <w:marLeft w:val="0"/>
          <w:marRight w:val="0"/>
          <w:marTop w:val="0"/>
          <w:marBottom w:val="0"/>
          <w:divBdr>
            <w:top w:val="none" w:sz="0" w:space="0" w:color="auto"/>
            <w:left w:val="none" w:sz="0" w:space="0" w:color="auto"/>
            <w:bottom w:val="none" w:sz="0" w:space="0" w:color="auto"/>
            <w:right w:val="none" w:sz="0" w:space="0" w:color="auto"/>
          </w:divBdr>
        </w:div>
      </w:divsChild>
    </w:div>
    <w:div w:id="740105275">
      <w:bodyDiv w:val="1"/>
      <w:marLeft w:val="0"/>
      <w:marRight w:val="0"/>
      <w:marTop w:val="0"/>
      <w:marBottom w:val="0"/>
      <w:divBdr>
        <w:top w:val="none" w:sz="0" w:space="0" w:color="auto"/>
        <w:left w:val="none" w:sz="0" w:space="0" w:color="auto"/>
        <w:bottom w:val="none" w:sz="0" w:space="0" w:color="auto"/>
        <w:right w:val="none" w:sz="0" w:space="0" w:color="auto"/>
      </w:divBdr>
      <w:divsChild>
        <w:div w:id="7995804">
          <w:marLeft w:val="0"/>
          <w:marRight w:val="0"/>
          <w:marTop w:val="0"/>
          <w:marBottom w:val="0"/>
          <w:divBdr>
            <w:top w:val="none" w:sz="0" w:space="0" w:color="auto"/>
            <w:left w:val="none" w:sz="0" w:space="0" w:color="auto"/>
            <w:bottom w:val="none" w:sz="0" w:space="0" w:color="auto"/>
            <w:right w:val="none" w:sz="0" w:space="0" w:color="auto"/>
          </w:divBdr>
          <w:divsChild>
            <w:div w:id="99758700">
              <w:marLeft w:val="0"/>
              <w:marRight w:val="0"/>
              <w:marTop w:val="0"/>
              <w:marBottom w:val="0"/>
              <w:divBdr>
                <w:top w:val="none" w:sz="0" w:space="0" w:color="auto"/>
                <w:left w:val="none" w:sz="0" w:space="0" w:color="auto"/>
                <w:bottom w:val="none" w:sz="0" w:space="0" w:color="auto"/>
                <w:right w:val="none" w:sz="0" w:space="0" w:color="auto"/>
              </w:divBdr>
            </w:div>
            <w:div w:id="750542426">
              <w:marLeft w:val="0"/>
              <w:marRight w:val="0"/>
              <w:marTop w:val="0"/>
              <w:marBottom w:val="0"/>
              <w:divBdr>
                <w:top w:val="none" w:sz="0" w:space="0" w:color="auto"/>
                <w:left w:val="none" w:sz="0" w:space="0" w:color="auto"/>
                <w:bottom w:val="none" w:sz="0" w:space="0" w:color="auto"/>
                <w:right w:val="none" w:sz="0" w:space="0" w:color="auto"/>
              </w:divBdr>
            </w:div>
            <w:div w:id="1002971515">
              <w:marLeft w:val="0"/>
              <w:marRight w:val="0"/>
              <w:marTop w:val="0"/>
              <w:marBottom w:val="0"/>
              <w:divBdr>
                <w:top w:val="none" w:sz="0" w:space="0" w:color="auto"/>
                <w:left w:val="none" w:sz="0" w:space="0" w:color="auto"/>
                <w:bottom w:val="none" w:sz="0" w:space="0" w:color="auto"/>
                <w:right w:val="none" w:sz="0" w:space="0" w:color="auto"/>
              </w:divBdr>
            </w:div>
            <w:div w:id="1625035477">
              <w:marLeft w:val="0"/>
              <w:marRight w:val="0"/>
              <w:marTop w:val="0"/>
              <w:marBottom w:val="0"/>
              <w:divBdr>
                <w:top w:val="none" w:sz="0" w:space="0" w:color="auto"/>
                <w:left w:val="none" w:sz="0" w:space="0" w:color="auto"/>
                <w:bottom w:val="none" w:sz="0" w:space="0" w:color="auto"/>
                <w:right w:val="none" w:sz="0" w:space="0" w:color="auto"/>
              </w:divBdr>
            </w:div>
            <w:div w:id="1658071207">
              <w:marLeft w:val="0"/>
              <w:marRight w:val="0"/>
              <w:marTop w:val="0"/>
              <w:marBottom w:val="0"/>
              <w:divBdr>
                <w:top w:val="none" w:sz="0" w:space="0" w:color="auto"/>
                <w:left w:val="none" w:sz="0" w:space="0" w:color="auto"/>
                <w:bottom w:val="none" w:sz="0" w:space="0" w:color="auto"/>
                <w:right w:val="none" w:sz="0" w:space="0" w:color="auto"/>
              </w:divBdr>
            </w:div>
          </w:divsChild>
        </w:div>
        <w:div w:id="235362692">
          <w:marLeft w:val="0"/>
          <w:marRight w:val="0"/>
          <w:marTop w:val="0"/>
          <w:marBottom w:val="0"/>
          <w:divBdr>
            <w:top w:val="none" w:sz="0" w:space="0" w:color="auto"/>
            <w:left w:val="none" w:sz="0" w:space="0" w:color="auto"/>
            <w:bottom w:val="none" w:sz="0" w:space="0" w:color="auto"/>
            <w:right w:val="none" w:sz="0" w:space="0" w:color="auto"/>
          </w:divBdr>
          <w:divsChild>
            <w:div w:id="52046927">
              <w:marLeft w:val="0"/>
              <w:marRight w:val="0"/>
              <w:marTop w:val="0"/>
              <w:marBottom w:val="0"/>
              <w:divBdr>
                <w:top w:val="none" w:sz="0" w:space="0" w:color="auto"/>
                <w:left w:val="none" w:sz="0" w:space="0" w:color="auto"/>
                <w:bottom w:val="none" w:sz="0" w:space="0" w:color="auto"/>
                <w:right w:val="none" w:sz="0" w:space="0" w:color="auto"/>
              </w:divBdr>
            </w:div>
            <w:div w:id="420488161">
              <w:marLeft w:val="0"/>
              <w:marRight w:val="0"/>
              <w:marTop w:val="0"/>
              <w:marBottom w:val="0"/>
              <w:divBdr>
                <w:top w:val="none" w:sz="0" w:space="0" w:color="auto"/>
                <w:left w:val="none" w:sz="0" w:space="0" w:color="auto"/>
                <w:bottom w:val="none" w:sz="0" w:space="0" w:color="auto"/>
                <w:right w:val="none" w:sz="0" w:space="0" w:color="auto"/>
              </w:divBdr>
            </w:div>
            <w:div w:id="986471251">
              <w:marLeft w:val="0"/>
              <w:marRight w:val="0"/>
              <w:marTop w:val="0"/>
              <w:marBottom w:val="0"/>
              <w:divBdr>
                <w:top w:val="none" w:sz="0" w:space="0" w:color="auto"/>
                <w:left w:val="none" w:sz="0" w:space="0" w:color="auto"/>
                <w:bottom w:val="none" w:sz="0" w:space="0" w:color="auto"/>
                <w:right w:val="none" w:sz="0" w:space="0" w:color="auto"/>
              </w:divBdr>
            </w:div>
            <w:div w:id="1016342988">
              <w:marLeft w:val="0"/>
              <w:marRight w:val="0"/>
              <w:marTop w:val="0"/>
              <w:marBottom w:val="0"/>
              <w:divBdr>
                <w:top w:val="none" w:sz="0" w:space="0" w:color="auto"/>
                <w:left w:val="none" w:sz="0" w:space="0" w:color="auto"/>
                <w:bottom w:val="none" w:sz="0" w:space="0" w:color="auto"/>
                <w:right w:val="none" w:sz="0" w:space="0" w:color="auto"/>
              </w:divBdr>
            </w:div>
            <w:div w:id="1533685160">
              <w:marLeft w:val="0"/>
              <w:marRight w:val="0"/>
              <w:marTop w:val="0"/>
              <w:marBottom w:val="0"/>
              <w:divBdr>
                <w:top w:val="none" w:sz="0" w:space="0" w:color="auto"/>
                <w:left w:val="none" w:sz="0" w:space="0" w:color="auto"/>
                <w:bottom w:val="none" w:sz="0" w:space="0" w:color="auto"/>
                <w:right w:val="none" w:sz="0" w:space="0" w:color="auto"/>
              </w:divBdr>
            </w:div>
          </w:divsChild>
        </w:div>
        <w:div w:id="689455544">
          <w:marLeft w:val="0"/>
          <w:marRight w:val="0"/>
          <w:marTop w:val="0"/>
          <w:marBottom w:val="0"/>
          <w:divBdr>
            <w:top w:val="none" w:sz="0" w:space="0" w:color="auto"/>
            <w:left w:val="none" w:sz="0" w:space="0" w:color="auto"/>
            <w:bottom w:val="none" w:sz="0" w:space="0" w:color="auto"/>
            <w:right w:val="none" w:sz="0" w:space="0" w:color="auto"/>
          </w:divBdr>
        </w:div>
        <w:div w:id="750587624">
          <w:marLeft w:val="0"/>
          <w:marRight w:val="0"/>
          <w:marTop w:val="0"/>
          <w:marBottom w:val="0"/>
          <w:divBdr>
            <w:top w:val="none" w:sz="0" w:space="0" w:color="auto"/>
            <w:left w:val="none" w:sz="0" w:space="0" w:color="auto"/>
            <w:bottom w:val="none" w:sz="0" w:space="0" w:color="auto"/>
            <w:right w:val="none" w:sz="0" w:space="0" w:color="auto"/>
          </w:divBdr>
          <w:divsChild>
            <w:div w:id="327832246">
              <w:marLeft w:val="0"/>
              <w:marRight w:val="0"/>
              <w:marTop w:val="0"/>
              <w:marBottom w:val="0"/>
              <w:divBdr>
                <w:top w:val="none" w:sz="0" w:space="0" w:color="auto"/>
                <w:left w:val="none" w:sz="0" w:space="0" w:color="auto"/>
                <w:bottom w:val="none" w:sz="0" w:space="0" w:color="auto"/>
                <w:right w:val="none" w:sz="0" w:space="0" w:color="auto"/>
              </w:divBdr>
            </w:div>
            <w:div w:id="1018317046">
              <w:marLeft w:val="0"/>
              <w:marRight w:val="0"/>
              <w:marTop w:val="0"/>
              <w:marBottom w:val="0"/>
              <w:divBdr>
                <w:top w:val="none" w:sz="0" w:space="0" w:color="auto"/>
                <w:left w:val="none" w:sz="0" w:space="0" w:color="auto"/>
                <w:bottom w:val="none" w:sz="0" w:space="0" w:color="auto"/>
                <w:right w:val="none" w:sz="0" w:space="0" w:color="auto"/>
              </w:divBdr>
            </w:div>
            <w:div w:id="1128939706">
              <w:marLeft w:val="0"/>
              <w:marRight w:val="0"/>
              <w:marTop w:val="0"/>
              <w:marBottom w:val="0"/>
              <w:divBdr>
                <w:top w:val="none" w:sz="0" w:space="0" w:color="auto"/>
                <w:left w:val="none" w:sz="0" w:space="0" w:color="auto"/>
                <w:bottom w:val="none" w:sz="0" w:space="0" w:color="auto"/>
                <w:right w:val="none" w:sz="0" w:space="0" w:color="auto"/>
              </w:divBdr>
            </w:div>
            <w:div w:id="1599605515">
              <w:marLeft w:val="0"/>
              <w:marRight w:val="0"/>
              <w:marTop w:val="0"/>
              <w:marBottom w:val="0"/>
              <w:divBdr>
                <w:top w:val="none" w:sz="0" w:space="0" w:color="auto"/>
                <w:left w:val="none" w:sz="0" w:space="0" w:color="auto"/>
                <w:bottom w:val="none" w:sz="0" w:space="0" w:color="auto"/>
                <w:right w:val="none" w:sz="0" w:space="0" w:color="auto"/>
              </w:divBdr>
            </w:div>
          </w:divsChild>
        </w:div>
        <w:div w:id="897933854">
          <w:marLeft w:val="0"/>
          <w:marRight w:val="0"/>
          <w:marTop w:val="0"/>
          <w:marBottom w:val="0"/>
          <w:divBdr>
            <w:top w:val="none" w:sz="0" w:space="0" w:color="auto"/>
            <w:left w:val="none" w:sz="0" w:space="0" w:color="auto"/>
            <w:bottom w:val="none" w:sz="0" w:space="0" w:color="auto"/>
            <w:right w:val="none" w:sz="0" w:space="0" w:color="auto"/>
          </w:divBdr>
          <w:divsChild>
            <w:div w:id="697967163">
              <w:marLeft w:val="0"/>
              <w:marRight w:val="0"/>
              <w:marTop w:val="0"/>
              <w:marBottom w:val="0"/>
              <w:divBdr>
                <w:top w:val="none" w:sz="0" w:space="0" w:color="auto"/>
                <w:left w:val="none" w:sz="0" w:space="0" w:color="auto"/>
                <w:bottom w:val="none" w:sz="0" w:space="0" w:color="auto"/>
                <w:right w:val="none" w:sz="0" w:space="0" w:color="auto"/>
              </w:divBdr>
            </w:div>
            <w:div w:id="1462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487">
      <w:bodyDiv w:val="1"/>
      <w:marLeft w:val="0"/>
      <w:marRight w:val="0"/>
      <w:marTop w:val="0"/>
      <w:marBottom w:val="0"/>
      <w:divBdr>
        <w:top w:val="none" w:sz="0" w:space="0" w:color="auto"/>
        <w:left w:val="none" w:sz="0" w:space="0" w:color="auto"/>
        <w:bottom w:val="none" w:sz="0" w:space="0" w:color="auto"/>
        <w:right w:val="none" w:sz="0" w:space="0" w:color="auto"/>
      </w:divBdr>
      <w:divsChild>
        <w:div w:id="1507131867">
          <w:marLeft w:val="0"/>
          <w:marRight w:val="0"/>
          <w:marTop w:val="0"/>
          <w:marBottom w:val="0"/>
          <w:divBdr>
            <w:top w:val="none" w:sz="0" w:space="0" w:color="auto"/>
            <w:left w:val="none" w:sz="0" w:space="0" w:color="auto"/>
            <w:bottom w:val="none" w:sz="0" w:space="0" w:color="auto"/>
            <w:right w:val="none" w:sz="0" w:space="0" w:color="auto"/>
          </w:divBdr>
        </w:div>
      </w:divsChild>
    </w:div>
    <w:div w:id="797142854">
      <w:bodyDiv w:val="1"/>
      <w:marLeft w:val="0"/>
      <w:marRight w:val="0"/>
      <w:marTop w:val="0"/>
      <w:marBottom w:val="0"/>
      <w:divBdr>
        <w:top w:val="none" w:sz="0" w:space="0" w:color="auto"/>
        <w:left w:val="none" w:sz="0" w:space="0" w:color="auto"/>
        <w:bottom w:val="none" w:sz="0" w:space="0" w:color="auto"/>
        <w:right w:val="none" w:sz="0" w:space="0" w:color="auto"/>
      </w:divBdr>
      <w:divsChild>
        <w:div w:id="707340972">
          <w:marLeft w:val="0"/>
          <w:marRight w:val="0"/>
          <w:marTop w:val="0"/>
          <w:marBottom w:val="0"/>
          <w:divBdr>
            <w:top w:val="none" w:sz="0" w:space="0" w:color="auto"/>
            <w:left w:val="none" w:sz="0" w:space="0" w:color="auto"/>
            <w:bottom w:val="none" w:sz="0" w:space="0" w:color="auto"/>
            <w:right w:val="none" w:sz="0" w:space="0" w:color="auto"/>
          </w:divBdr>
        </w:div>
        <w:div w:id="1632058591">
          <w:marLeft w:val="0"/>
          <w:marRight w:val="0"/>
          <w:marTop w:val="0"/>
          <w:marBottom w:val="0"/>
          <w:divBdr>
            <w:top w:val="none" w:sz="0" w:space="0" w:color="auto"/>
            <w:left w:val="none" w:sz="0" w:space="0" w:color="auto"/>
            <w:bottom w:val="none" w:sz="0" w:space="0" w:color="auto"/>
            <w:right w:val="none" w:sz="0" w:space="0" w:color="auto"/>
          </w:divBdr>
        </w:div>
        <w:div w:id="1802385440">
          <w:marLeft w:val="0"/>
          <w:marRight w:val="0"/>
          <w:marTop w:val="0"/>
          <w:marBottom w:val="0"/>
          <w:divBdr>
            <w:top w:val="none" w:sz="0" w:space="0" w:color="auto"/>
            <w:left w:val="none" w:sz="0" w:space="0" w:color="auto"/>
            <w:bottom w:val="none" w:sz="0" w:space="0" w:color="auto"/>
            <w:right w:val="none" w:sz="0" w:space="0" w:color="auto"/>
          </w:divBdr>
        </w:div>
      </w:divsChild>
    </w:div>
    <w:div w:id="854617303">
      <w:bodyDiv w:val="1"/>
      <w:marLeft w:val="0"/>
      <w:marRight w:val="0"/>
      <w:marTop w:val="0"/>
      <w:marBottom w:val="0"/>
      <w:divBdr>
        <w:top w:val="none" w:sz="0" w:space="0" w:color="auto"/>
        <w:left w:val="none" w:sz="0" w:space="0" w:color="auto"/>
        <w:bottom w:val="none" w:sz="0" w:space="0" w:color="auto"/>
        <w:right w:val="none" w:sz="0" w:space="0" w:color="auto"/>
      </w:divBdr>
      <w:divsChild>
        <w:div w:id="547375754">
          <w:marLeft w:val="0"/>
          <w:marRight w:val="0"/>
          <w:marTop w:val="0"/>
          <w:marBottom w:val="0"/>
          <w:divBdr>
            <w:top w:val="none" w:sz="0" w:space="0" w:color="auto"/>
            <w:left w:val="none" w:sz="0" w:space="0" w:color="auto"/>
            <w:bottom w:val="none" w:sz="0" w:space="0" w:color="auto"/>
            <w:right w:val="none" w:sz="0" w:space="0" w:color="auto"/>
          </w:divBdr>
        </w:div>
        <w:div w:id="710301496">
          <w:marLeft w:val="0"/>
          <w:marRight w:val="0"/>
          <w:marTop w:val="0"/>
          <w:marBottom w:val="0"/>
          <w:divBdr>
            <w:top w:val="none" w:sz="0" w:space="0" w:color="auto"/>
            <w:left w:val="none" w:sz="0" w:space="0" w:color="auto"/>
            <w:bottom w:val="none" w:sz="0" w:space="0" w:color="auto"/>
            <w:right w:val="none" w:sz="0" w:space="0" w:color="auto"/>
          </w:divBdr>
        </w:div>
        <w:div w:id="839781520">
          <w:marLeft w:val="0"/>
          <w:marRight w:val="0"/>
          <w:marTop w:val="0"/>
          <w:marBottom w:val="0"/>
          <w:divBdr>
            <w:top w:val="none" w:sz="0" w:space="0" w:color="auto"/>
            <w:left w:val="none" w:sz="0" w:space="0" w:color="auto"/>
            <w:bottom w:val="none" w:sz="0" w:space="0" w:color="auto"/>
            <w:right w:val="none" w:sz="0" w:space="0" w:color="auto"/>
          </w:divBdr>
        </w:div>
        <w:div w:id="841314061">
          <w:marLeft w:val="0"/>
          <w:marRight w:val="0"/>
          <w:marTop w:val="0"/>
          <w:marBottom w:val="0"/>
          <w:divBdr>
            <w:top w:val="none" w:sz="0" w:space="0" w:color="auto"/>
            <w:left w:val="none" w:sz="0" w:space="0" w:color="auto"/>
            <w:bottom w:val="none" w:sz="0" w:space="0" w:color="auto"/>
            <w:right w:val="none" w:sz="0" w:space="0" w:color="auto"/>
          </w:divBdr>
        </w:div>
        <w:div w:id="897474864">
          <w:marLeft w:val="0"/>
          <w:marRight w:val="0"/>
          <w:marTop w:val="0"/>
          <w:marBottom w:val="0"/>
          <w:divBdr>
            <w:top w:val="none" w:sz="0" w:space="0" w:color="auto"/>
            <w:left w:val="none" w:sz="0" w:space="0" w:color="auto"/>
            <w:bottom w:val="none" w:sz="0" w:space="0" w:color="auto"/>
            <w:right w:val="none" w:sz="0" w:space="0" w:color="auto"/>
          </w:divBdr>
        </w:div>
        <w:div w:id="1018963478">
          <w:marLeft w:val="0"/>
          <w:marRight w:val="0"/>
          <w:marTop w:val="0"/>
          <w:marBottom w:val="0"/>
          <w:divBdr>
            <w:top w:val="none" w:sz="0" w:space="0" w:color="auto"/>
            <w:left w:val="none" w:sz="0" w:space="0" w:color="auto"/>
            <w:bottom w:val="none" w:sz="0" w:space="0" w:color="auto"/>
            <w:right w:val="none" w:sz="0" w:space="0" w:color="auto"/>
          </w:divBdr>
        </w:div>
        <w:div w:id="1205558353">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623922396">
          <w:marLeft w:val="0"/>
          <w:marRight w:val="0"/>
          <w:marTop w:val="0"/>
          <w:marBottom w:val="0"/>
          <w:divBdr>
            <w:top w:val="none" w:sz="0" w:space="0" w:color="auto"/>
            <w:left w:val="none" w:sz="0" w:space="0" w:color="auto"/>
            <w:bottom w:val="none" w:sz="0" w:space="0" w:color="auto"/>
            <w:right w:val="none" w:sz="0" w:space="0" w:color="auto"/>
          </w:divBdr>
        </w:div>
        <w:div w:id="1714500726">
          <w:marLeft w:val="0"/>
          <w:marRight w:val="0"/>
          <w:marTop w:val="0"/>
          <w:marBottom w:val="0"/>
          <w:divBdr>
            <w:top w:val="none" w:sz="0" w:space="0" w:color="auto"/>
            <w:left w:val="none" w:sz="0" w:space="0" w:color="auto"/>
            <w:bottom w:val="none" w:sz="0" w:space="0" w:color="auto"/>
            <w:right w:val="none" w:sz="0" w:space="0" w:color="auto"/>
          </w:divBdr>
        </w:div>
      </w:divsChild>
    </w:div>
    <w:div w:id="882323394">
      <w:bodyDiv w:val="1"/>
      <w:marLeft w:val="0"/>
      <w:marRight w:val="0"/>
      <w:marTop w:val="0"/>
      <w:marBottom w:val="0"/>
      <w:divBdr>
        <w:top w:val="none" w:sz="0" w:space="0" w:color="auto"/>
        <w:left w:val="none" w:sz="0" w:space="0" w:color="auto"/>
        <w:bottom w:val="none" w:sz="0" w:space="0" w:color="auto"/>
        <w:right w:val="none" w:sz="0" w:space="0" w:color="auto"/>
      </w:divBdr>
      <w:divsChild>
        <w:div w:id="661586245">
          <w:marLeft w:val="0"/>
          <w:marRight w:val="0"/>
          <w:marTop w:val="0"/>
          <w:marBottom w:val="0"/>
          <w:divBdr>
            <w:top w:val="none" w:sz="0" w:space="0" w:color="auto"/>
            <w:left w:val="none" w:sz="0" w:space="0" w:color="auto"/>
            <w:bottom w:val="none" w:sz="0" w:space="0" w:color="auto"/>
            <w:right w:val="none" w:sz="0" w:space="0" w:color="auto"/>
          </w:divBdr>
        </w:div>
      </w:divsChild>
    </w:div>
    <w:div w:id="1025181295">
      <w:bodyDiv w:val="1"/>
      <w:marLeft w:val="0"/>
      <w:marRight w:val="0"/>
      <w:marTop w:val="0"/>
      <w:marBottom w:val="0"/>
      <w:divBdr>
        <w:top w:val="none" w:sz="0" w:space="0" w:color="auto"/>
        <w:left w:val="none" w:sz="0" w:space="0" w:color="auto"/>
        <w:bottom w:val="none" w:sz="0" w:space="0" w:color="auto"/>
        <w:right w:val="none" w:sz="0" w:space="0" w:color="auto"/>
      </w:divBdr>
      <w:divsChild>
        <w:div w:id="453715672">
          <w:marLeft w:val="0"/>
          <w:marRight w:val="0"/>
          <w:marTop w:val="0"/>
          <w:marBottom w:val="0"/>
          <w:divBdr>
            <w:top w:val="none" w:sz="0" w:space="0" w:color="auto"/>
            <w:left w:val="none" w:sz="0" w:space="0" w:color="auto"/>
            <w:bottom w:val="none" w:sz="0" w:space="0" w:color="auto"/>
            <w:right w:val="none" w:sz="0" w:space="0" w:color="auto"/>
          </w:divBdr>
        </w:div>
      </w:divsChild>
    </w:div>
    <w:div w:id="1141460116">
      <w:bodyDiv w:val="1"/>
      <w:marLeft w:val="0"/>
      <w:marRight w:val="0"/>
      <w:marTop w:val="0"/>
      <w:marBottom w:val="0"/>
      <w:divBdr>
        <w:top w:val="none" w:sz="0" w:space="0" w:color="auto"/>
        <w:left w:val="none" w:sz="0" w:space="0" w:color="auto"/>
        <w:bottom w:val="none" w:sz="0" w:space="0" w:color="auto"/>
        <w:right w:val="none" w:sz="0" w:space="0" w:color="auto"/>
      </w:divBdr>
      <w:divsChild>
        <w:div w:id="90518727">
          <w:marLeft w:val="0"/>
          <w:marRight w:val="0"/>
          <w:marTop w:val="0"/>
          <w:marBottom w:val="0"/>
          <w:divBdr>
            <w:top w:val="none" w:sz="0" w:space="0" w:color="auto"/>
            <w:left w:val="none" w:sz="0" w:space="0" w:color="auto"/>
            <w:bottom w:val="none" w:sz="0" w:space="0" w:color="auto"/>
            <w:right w:val="none" w:sz="0" w:space="0" w:color="auto"/>
          </w:divBdr>
        </w:div>
      </w:divsChild>
    </w:div>
    <w:div w:id="1439334183">
      <w:bodyDiv w:val="1"/>
      <w:marLeft w:val="0"/>
      <w:marRight w:val="0"/>
      <w:marTop w:val="0"/>
      <w:marBottom w:val="0"/>
      <w:divBdr>
        <w:top w:val="none" w:sz="0" w:space="0" w:color="auto"/>
        <w:left w:val="none" w:sz="0" w:space="0" w:color="auto"/>
        <w:bottom w:val="none" w:sz="0" w:space="0" w:color="auto"/>
        <w:right w:val="none" w:sz="0" w:space="0" w:color="auto"/>
      </w:divBdr>
    </w:div>
    <w:div w:id="1618484625">
      <w:bodyDiv w:val="1"/>
      <w:marLeft w:val="0"/>
      <w:marRight w:val="0"/>
      <w:marTop w:val="0"/>
      <w:marBottom w:val="0"/>
      <w:divBdr>
        <w:top w:val="none" w:sz="0" w:space="0" w:color="auto"/>
        <w:left w:val="none" w:sz="0" w:space="0" w:color="auto"/>
        <w:bottom w:val="none" w:sz="0" w:space="0" w:color="auto"/>
        <w:right w:val="none" w:sz="0" w:space="0" w:color="auto"/>
      </w:divBdr>
      <w:divsChild>
        <w:div w:id="1685672805">
          <w:marLeft w:val="0"/>
          <w:marRight w:val="0"/>
          <w:marTop w:val="0"/>
          <w:marBottom w:val="0"/>
          <w:divBdr>
            <w:top w:val="none" w:sz="0" w:space="0" w:color="auto"/>
            <w:left w:val="none" w:sz="0" w:space="0" w:color="auto"/>
            <w:bottom w:val="none" w:sz="0" w:space="0" w:color="auto"/>
            <w:right w:val="none" w:sz="0" w:space="0" w:color="auto"/>
          </w:divBdr>
        </w:div>
      </w:divsChild>
    </w:div>
    <w:div w:id="1649826245">
      <w:bodyDiv w:val="1"/>
      <w:marLeft w:val="0"/>
      <w:marRight w:val="0"/>
      <w:marTop w:val="0"/>
      <w:marBottom w:val="0"/>
      <w:divBdr>
        <w:top w:val="none" w:sz="0" w:space="0" w:color="auto"/>
        <w:left w:val="none" w:sz="0" w:space="0" w:color="auto"/>
        <w:bottom w:val="none" w:sz="0" w:space="0" w:color="auto"/>
        <w:right w:val="none" w:sz="0" w:space="0" w:color="auto"/>
      </w:divBdr>
      <w:divsChild>
        <w:div w:id="583995659">
          <w:marLeft w:val="0"/>
          <w:marRight w:val="0"/>
          <w:marTop w:val="0"/>
          <w:marBottom w:val="0"/>
          <w:divBdr>
            <w:top w:val="none" w:sz="0" w:space="0" w:color="auto"/>
            <w:left w:val="none" w:sz="0" w:space="0" w:color="auto"/>
            <w:bottom w:val="none" w:sz="0" w:space="0" w:color="auto"/>
            <w:right w:val="none" w:sz="0" w:space="0" w:color="auto"/>
          </w:divBdr>
        </w:div>
      </w:divsChild>
    </w:div>
    <w:div w:id="1909345973">
      <w:bodyDiv w:val="1"/>
      <w:marLeft w:val="0"/>
      <w:marRight w:val="0"/>
      <w:marTop w:val="0"/>
      <w:marBottom w:val="0"/>
      <w:divBdr>
        <w:top w:val="none" w:sz="0" w:space="0" w:color="auto"/>
        <w:left w:val="none" w:sz="0" w:space="0" w:color="auto"/>
        <w:bottom w:val="none" w:sz="0" w:space="0" w:color="auto"/>
        <w:right w:val="none" w:sz="0" w:space="0" w:color="auto"/>
      </w:divBdr>
    </w:div>
    <w:div w:id="1970040979">
      <w:bodyDiv w:val="1"/>
      <w:marLeft w:val="0"/>
      <w:marRight w:val="0"/>
      <w:marTop w:val="0"/>
      <w:marBottom w:val="0"/>
      <w:divBdr>
        <w:top w:val="none" w:sz="0" w:space="0" w:color="auto"/>
        <w:left w:val="none" w:sz="0" w:space="0" w:color="auto"/>
        <w:bottom w:val="none" w:sz="0" w:space="0" w:color="auto"/>
        <w:right w:val="none" w:sz="0" w:space="0" w:color="auto"/>
      </w:divBdr>
      <w:divsChild>
        <w:div w:id="1106804518">
          <w:marLeft w:val="0"/>
          <w:marRight w:val="0"/>
          <w:marTop w:val="0"/>
          <w:marBottom w:val="0"/>
          <w:divBdr>
            <w:top w:val="none" w:sz="0" w:space="0" w:color="auto"/>
            <w:left w:val="none" w:sz="0" w:space="0" w:color="auto"/>
            <w:bottom w:val="none" w:sz="0" w:space="0" w:color="auto"/>
            <w:right w:val="none" w:sz="0" w:space="0" w:color="auto"/>
          </w:divBdr>
        </w:div>
      </w:divsChild>
    </w:div>
    <w:div w:id="2065175468">
      <w:bodyDiv w:val="1"/>
      <w:marLeft w:val="0"/>
      <w:marRight w:val="0"/>
      <w:marTop w:val="0"/>
      <w:marBottom w:val="0"/>
      <w:divBdr>
        <w:top w:val="none" w:sz="0" w:space="0" w:color="auto"/>
        <w:left w:val="none" w:sz="0" w:space="0" w:color="auto"/>
        <w:bottom w:val="none" w:sz="0" w:space="0" w:color="auto"/>
        <w:right w:val="none" w:sz="0" w:space="0" w:color="auto"/>
      </w:divBdr>
      <w:divsChild>
        <w:div w:id="325209066">
          <w:marLeft w:val="0"/>
          <w:marRight w:val="0"/>
          <w:marTop w:val="0"/>
          <w:marBottom w:val="0"/>
          <w:divBdr>
            <w:top w:val="none" w:sz="0" w:space="0" w:color="auto"/>
            <w:left w:val="none" w:sz="0" w:space="0" w:color="auto"/>
            <w:bottom w:val="none" w:sz="0" w:space="0" w:color="auto"/>
            <w:right w:val="none" w:sz="0" w:space="0" w:color="auto"/>
          </w:divBdr>
        </w:div>
      </w:divsChild>
    </w:div>
    <w:div w:id="2077971425">
      <w:bodyDiv w:val="1"/>
      <w:marLeft w:val="0"/>
      <w:marRight w:val="0"/>
      <w:marTop w:val="0"/>
      <w:marBottom w:val="0"/>
      <w:divBdr>
        <w:top w:val="none" w:sz="0" w:space="0" w:color="auto"/>
        <w:left w:val="none" w:sz="0" w:space="0" w:color="auto"/>
        <w:bottom w:val="none" w:sz="0" w:space="0" w:color="auto"/>
        <w:right w:val="none" w:sz="0" w:space="0" w:color="auto"/>
      </w:divBdr>
      <w:divsChild>
        <w:div w:id="2054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ki.de/DE/Content/InfAZ/N/Neuartiges_Coronavirus/Buerger/Orientierungshilfe_Buerger_de.pdf?__blob=publicationFil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147BF4BC394A4396B005A76581936C" ma:contentTypeVersion="2" ma:contentTypeDescription="Ein neues Dokument erstellen." ma:contentTypeScope="" ma:versionID="097553c73f5ce40e05292546459cde52">
  <xsd:schema xmlns:xsd="http://www.w3.org/2001/XMLSchema" xmlns:xs="http://www.w3.org/2001/XMLSchema" xmlns:p="http://schemas.microsoft.com/office/2006/metadata/properties" xmlns:ns2="4eea5a93-2971-49f9-8f00-37a349adef14" targetNamespace="http://schemas.microsoft.com/office/2006/metadata/properties" ma:root="true" ma:fieldsID="445cd906b3d10f50bbdf12740a1443c0" ns2:_="">
    <xsd:import namespace="4eea5a93-2971-49f9-8f00-37a349adef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a5a93-2971-49f9-8f00-37a349a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B838-1DE3-4C28-A2D1-80535A76A05C}">
  <ds:schemaRefs>
    <ds:schemaRef ds:uri="http://schemas.microsoft.com/sharepoint/v3/contenttype/forms"/>
  </ds:schemaRefs>
</ds:datastoreItem>
</file>

<file path=customXml/itemProps2.xml><?xml version="1.0" encoding="utf-8"?>
<ds:datastoreItem xmlns:ds="http://schemas.openxmlformats.org/officeDocument/2006/customXml" ds:itemID="{C67CB99E-948A-44D1-B4B7-35CBF445FE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1E384-61DC-4989-8200-7BDFF6B7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a5a93-2971-49f9-8f00-37a349ade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97653-B1B9-44B4-A5CB-AE969F78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11158</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Nürnberg, Jessica</dc:creator>
  <cp:keywords/>
  <dc:description/>
  <cp:lastModifiedBy>Max Pilger</cp:lastModifiedBy>
  <cp:revision>3</cp:revision>
  <dcterms:created xsi:type="dcterms:W3CDTF">2021-06-12T14:05:00Z</dcterms:created>
  <dcterms:modified xsi:type="dcterms:W3CDTF">2021-06-12T14:07:00Z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0x010100A4147BF4BC394A4396B005A76581936C</vt:lpwstr>
  </property>
</Properties>
</file>